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42ED3" w14:textId="359167D8" w:rsidR="007639E6" w:rsidRDefault="007639E6" w:rsidP="007639E6">
      <w:pPr>
        <w:jc w:val="both"/>
        <w:rPr>
          <w:rFonts w:ascii="Arial" w:hAnsi="Arial" w:cs="Arial"/>
          <w:b/>
          <w:color w:val="006072"/>
          <w:sz w:val="36"/>
          <w:szCs w:val="36"/>
        </w:rPr>
      </w:pPr>
    </w:p>
    <w:p w14:paraId="6AE9DF8F" w14:textId="6D5E9EA3" w:rsidR="007639E6" w:rsidRDefault="007639E6" w:rsidP="007639E6">
      <w:pPr>
        <w:jc w:val="both"/>
        <w:rPr>
          <w:rFonts w:ascii="Arial" w:hAnsi="Arial" w:cs="Arial"/>
          <w:b/>
          <w:color w:val="006072"/>
          <w:sz w:val="36"/>
          <w:szCs w:val="36"/>
        </w:rPr>
      </w:pPr>
    </w:p>
    <w:p w14:paraId="6DE97F5B" w14:textId="7C2B9EAB" w:rsidR="007639E6" w:rsidRPr="000B6238" w:rsidRDefault="007639E6" w:rsidP="00422758">
      <w:pPr>
        <w:pStyle w:val="Title"/>
      </w:pPr>
    </w:p>
    <w:p w14:paraId="31C7BCE5" w14:textId="77777777" w:rsidR="007639E6" w:rsidRPr="000B6238" w:rsidRDefault="007639E6" w:rsidP="00422758">
      <w:pPr>
        <w:pStyle w:val="Title"/>
      </w:pPr>
    </w:p>
    <w:p w14:paraId="56A67A54" w14:textId="77777777" w:rsidR="007639E6" w:rsidRPr="000B6238" w:rsidRDefault="007639E6" w:rsidP="00422758">
      <w:pPr>
        <w:pStyle w:val="Title"/>
      </w:pPr>
    </w:p>
    <w:p w14:paraId="4BAFB9E3" w14:textId="77777777" w:rsidR="007639E6" w:rsidRPr="00260A1E" w:rsidRDefault="007639E6" w:rsidP="00260A1E">
      <w:pPr>
        <w:jc w:val="both"/>
        <w:rPr>
          <w:rFonts w:ascii="Arial" w:hAnsi="Arial" w:cs="Arial"/>
          <w:b/>
          <w:bCs/>
          <w:color w:val="0B769F" w:themeColor="accent4" w:themeShade="BF"/>
          <w:sz w:val="48"/>
          <w:szCs w:val="48"/>
        </w:rPr>
      </w:pPr>
      <w:r w:rsidRPr="00260A1E">
        <w:rPr>
          <w:rFonts w:ascii="Arial" w:hAnsi="Arial" w:cs="Arial"/>
          <w:b/>
          <w:bCs/>
          <w:color w:val="0B769F" w:themeColor="accent4" w:themeShade="BF"/>
          <w:sz w:val="48"/>
          <w:szCs w:val="48"/>
        </w:rPr>
        <w:t>Specification</w:t>
      </w:r>
    </w:p>
    <w:p w14:paraId="2F7B1D58" w14:textId="77777777" w:rsidR="007639E6" w:rsidRPr="00260A1E" w:rsidRDefault="007639E6" w:rsidP="00260A1E">
      <w:pPr>
        <w:jc w:val="both"/>
        <w:rPr>
          <w:rFonts w:ascii="Arial" w:hAnsi="Arial" w:cs="Arial"/>
          <w:b/>
          <w:bCs/>
          <w:color w:val="0B769F" w:themeColor="accent4" w:themeShade="BF"/>
          <w:sz w:val="48"/>
          <w:szCs w:val="48"/>
        </w:rPr>
      </w:pPr>
    </w:p>
    <w:p w14:paraId="30046BAB" w14:textId="4862A1F8" w:rsidR="007266D5" w:rsidRPr="00260A1E" w:rsidRDefault="003546D6" w:rsidP="00260A1E">
      <w:pPr>
        <w:jc w:val="both"/>
        <w:rPr>
          <w:rFonts w:ascii="Arial" w:hAnsi="Arial" w:cs="Arial"/>
          <w:b/>
          <w:bCs/>
          <w:color w:val="0B769F" w:themeColor="accent4" w:themeShade="BF"/>
          <w:sz w:val="48"/>
          <w:szCs w:val="48"/>
        </w:rPr>
      </w:pPr>
      <w:r w:rsidRPr="00260A1E">
        <w:rPr>
          <w:rFonts w:ascii="Arial" w:hAnsi="Arial" w:cs="Arial"/>
          <w:b/>
          <w:bCs/>
          <w:color w:val="0B769F" w:themeColor="accent4" w:themeShade="BF"/>
          <w:sz w:val="48"/>
          <w:szCs w:val="48"/>
        </w:rPr>
        <w:t>E</w:t>
      </w:r>
      <w:r w:rsidR="002275EF" w:rsidRPr="00260A1E">
        <w:rPr>
          <w:rFonts w:ascii="Arial" w:hAnsi="Arial" w:cs="Arial"/>
          <w:b/>
          <w:bCs/>
          <w:color w:val="0B769F" w:themeColor="accent4" w:themeShade="BF"/>
          <w:sz w:val="48"/>
          <w:szCs w:val="48"/>
        </w:rPr>
        <w:t xml:space="preserve">mployers Agent </w:t>
      </w:r>
    </w:p>
    <w:p w14:paraId="6E145820" w14:textId="77777777" w:rsidR="007639E6" w:rsidRDefault="007639E6"/>
    <w:p w14:paraId="2ACE465B" w14:textId="5E2A87C9" w:rsidR="007639E6" w:rsidRDefault="007639E6">
      <w:r>
        <w:t>Reference number</w:t>
      </w:r>
      <w:r w:rsidR="00BD0421">
        <w:t xml:space="preserve"> HIS</w:t>
      </w:r>
      <w:r w:rsidR="00260A1E">
        <w:t>EA06052005</w:t>
      </w:r>
    </w:p>
    <w:p w14:paraId="637BAD2D" w14:textId="77777777" w:rsidR="00B36F6B" w:rsidRDefault="00B36F6B"/>
    <w:p w14:paraId="5CD473B6" w14:textId="77777777" w:rsidR="00B36F6B" w:rsidRDefault="00B36F6B"/>
    <w:p w14:paraId="7ACE403A" w14:textId="46FB442A" w:rsidR="00B36F6B" w:rsidRPr="00260A1E" w:rsidRDefault="00B34A4F">
      <w:pPr>
        <w:rPr>
          <w:rFonts w:ascii="Arial" w:hAnsi="Arial" w:cs="Arial"/>
        </w:rPr>
      </w:pPr>
      <w:r>
        <w:t>Closing Date:</w:t>
      </w:r>
      <w:r w:rsidR="00260A1E">
        <w:t xml:space="preserve">  Friday 13</w:t>
      </w:r>
      <w:r w:rsidR="00260A1E" w:rsidRPr="00260A1E">
        <w:rPr>
          <w:vertAlign w:val="superscript"/>
        </w:rPr>
        <w:t>th</w:t>
      </w:r>
      <w:r w:rsidR="00260A1E">
        <w:t xml:space="preserve"> June at 12 noon</w:t>
      </w:r>
    </w:p>
    <w:p w14:paraId="1A130BE7" w14:textId="77777777" w:rsidR="00B36F6B" w:rsidRDefault="00B36F6B"/>
    <w:p w14:paraId="40678D37" w14:textId="77777777" w:rsidR="00B36F6B" w:rsidRDefault="00B36F6B"/>
    <w:p w14:paraId="4944C9DE" w14:textId="77777777" w:rsidR="00B36F6B" w:rsidRDefault="00B36F6B"/>
    <w:p w14:paraId="1AE356C4" w14:textId="77777777" w:rsidR="00B36F6B" w:rsidRDefault="00B36F6B"/>
    <w:p w14:paraId="54AAB9CC" w14:textId="77777777" w:rsidR="00B36F6B" w:rsidRDefault="00B36F6B"/>
    <w:p w14:paraId="77E0D74A" w14:textId="77777777" w:rsidR="00B36F6B" w:rsidRDefault="00B36F6B"/>
    <w:p w14:paraId="0E307FB9" w14:textId="77777777" w:rsidR="00B36F6B" w:rsidRDefault="00B36F6B"/>
    <w:p w14:paraId="2EA33C7E" w14:textId="77777777" w:rsidR="00B36F6B" w:rsidRDefault="00B36F6B"/>
    <w:p w14:paraId="109E66D0" w14:textId="77777777" w:rsidR="00B36F6B" w:rsidRDefault="00B36F6B"/>
    <w:p w14:paraId="180604CE" w14:textId="77777777" w:rsidR="00B36F6B" w:rsidRDefault="00B36F6B"/>
    <w:p w14:paraId="3A548799" w14:textId="77777777" w:rsidR="00B36F6B" w:rsidRDefault="00B36F6B"/>
    <w:p w14:paraId="33C08A22" w14:textId="77777777" w:rsidR="00B36F6B" w:rsidRDefault="00B36F6B"/>
    <w:p w14:paraId="54CD98ED" w14:textId="77777777" w:rsidR="00B36F6B" w:rsidRDefault="00B36F6B"/>
    <w:p w14:paraId="70B3642B" w14:textId="77777777" w:rsidR="00B36F6B" w:rsidRDefault="00B36F6B"/>
    <w:p w14:paraId="59773206" w14:textId="77777777" w:rsidR="00B36F6B" w:rsidRDefault="00B36F6B"/>
    <w:p w14:paraId="09458E60" w14:textId="77777777" w:rsidR="00B36F6B" w:rsidRDefault="00B36F6B"/>
    <w:p w14:paraId="0D909FE5" w14:textId="77777777" w:rsidR="00B36F6B" w:rsidRDefault="00B36F6B"/>
    <w:p w14:paraId="046949C9" w14:textId="77777777" w:rsidR="00B36F6B" w:rsidRDefault="00B36F6B"/>
    <w:p w14:paraId="7E8BD61E" w14:textId="77777777" w:rsidR="00B36F6B" w:rsidRDefault="00B36F6B"/>
    <w:p w14:paraId="48B646BB" w14:textId="77777777" w:rsidR="00B36F6B" w:rsidRDefault="00B36F6B"/>
    <w:p w14:paraId="6DF3CA92" w14:textId="77777777" w:rsidR="00B36F6B" w:rsidRDefault="00B36F6B"/>
    <w:p w14:paraId="2AB0937A" w14:textId="77777777" w:rsidR="00B36F6B" w:rsidRDefault="00B36F6B"/>
    <w:p w14:paraId="1F7C7F64" w14:textId="77777777" w:rsidR="00B36F6B" w:rsidRDefault="00B36F6B"/>
    <w:p w14:paraId="77FE293B" w14:textId="77777777" w:rsidR="00B36F6B" w:rsidRDefault="00B36F6B"/>
    <w:p w14:paraId="222AA708" w14:textId="77777777" w:rsidR="00B36F6B" w:rsidRDefault="00B36F6B"/>
    <w:p w14:paraId="6936ACB8" w14:textId="77777777" w:rsidR="00B36F6B" w:rsidRDefault="00B36F6B"/>
    <w:p w14:paraId="49CC64F2" w14:textId="77777777" w:rsidR="00B36F6B" w:rsidRDefault="00B36F6B"/>
    <w:p w14:paraId="3CABA79C" w14:textId="134F36AA" w:rsidR="00B36F6B" w:rsidRDefault="00B36F6B" w:rsidP="00B36F6B">
      <w:pPr>
        <w:pStyle w:val="Heading2"/>
      </w:pPr>
      <w:r>
        <w:t>Contents</w:t>
      </w:r>
    </w:p>
    <w:p w14:paraId="5849C903" w14:textId="77777777" w:rsidR="00B36F6B" w:rsidRDefault="00B36F6B" w:rsidP="00B36F6B">
      <w:pPr>
        <w:rPr>
          <w:lang w:eastAsia="en-US"/>
        </w:rPr>
      </w:pPr>
    </w:p>
    <w:p w14:paraId="2D5B69B5" w14:textId="2106B294" w:rsidR="00B36F6B" w:rsidRDefault="00B36F6B" w:rsidP="00B36F6B">
      <w:pPr>
        <w:pStyle w:val="Heading3"/>
        <w:numPr>
          <w:ilvl w:val="0"/>
          <w:numId w:val="1"/>
        </w:numPr>
      </w:pPr>
      <w:r>
        <w:t>Specification</w:t>
      </w:r>
    </w:p>
    <w:p w14:paraId="7E75FA82" w14:textId="4F87C60C" w:rsidR="00B36F6B" w:rsidRDefault="00D04DA5" w:rsidP="00B36F6B">
      <w:pPr>
        <w:pStyle w:val="ListParagraph"/>
        <w:numPr>
          <w:ilvl w:val="1"/>
          <w:numId w:val="1"/>
        </w:numPr>
      </w:pPr>
      <w:r>
        <w:t>Background</w:t>
      </w:r>
    </w:p>
    <w:p w14:paraId="6B764951" w14:textId="1EFFD175" w:rsidR="00A23057" w:rsidRDefault="00D04DA5" w:rsidP="00132C2A">
      <w:pPr>
        <w:pStyle w:val="ListParagraph"/>
        <w:numPr>
          <w:ilvl w:val="1"/>
          <w:numId w:val="1"/>
        </w:numPr>
      </w:pPr>
      <w:r>
        <w:t xml:space="preserve">Requirements </w:t>
      </w:r>
    </w:p>
    <w:p w14:paraId="3F077F16" w14:textId="1F647B7F" w:rsidR="00A23057" w:rsidRDefault="00A23057" w:rsidP="00B36F6B">
      <w:pPr>
        <w:pStyle w:val="ListParagraph"/>
        <w:numPr>
          <w:ilvl w:val="1"/>
          <w:numId w:val="1"/>
        </w:numPr>
      </w:pPr>
      <w:r>
        <w:t xml:space="preserve">Performance measures </w:t>
      </w:r>
    </w:p>
    <w:p w14:paraId="13CCD16D" w14:textId="53A3B1A7" w:rsidR="00B36F6B" w:rsidRDefault="00B36F6B" w:rsidP="00B36F6B">
      <w:pPr>
        <w:pStyle w:val="ListParagraph"/>
        <w:numPr>
          <w:ilvl w:val="1"/>
          <w:numId w:val="1"/>
        </w:numPr>
      </w:pPr>
      <w:r>
        <w:t>Social value</w:t>
      </w:r>
    </w:p>
    <w:p w14:paraId="2D91AC2A" w14:textId="6C7B4E18" w:rsidR="00B36F6B" w:rsidRDefault="00B36F6B" w:rsidP="00B36F6B">
      <w:pPr>
        <w:pStyle w:val="ListParagraph"/>
        <w:numPr>
          <w:ilvl w:val="1"/>
          <w:numId w:val="1"/>
        </w:numPr>
      </w:pPr>
      <w:r>
        <w:t xml:space="preserve">Contract management </w:t>
      </w:r>
    </w:p>
    <w:p w14:paraId="4B1CE8DD" w14:textId="7AAA08DA" w:rsidR="00B36F6B" w:rsidRDefault="00B36F6B" w:rsidP="00B36F6B">
      <w:pPr>
        <w:pStyle w:val="ListParagraph"/>
        <w:numPr>
          <w:ilvl w:val="1"/>
          <w:numId w:val="1"/>
        </w:numPr>
      </w:pPr>
      <w:r>
        <w:t xml:space="preserve">Payment terms </w:t>
      </w:r>
    </w:p>
    <w:p w14:paraId="10892CDF" w14:textId="5766826B" w:rsidR="00B36F6B" w:rsidRDefault="00B36F6B" w:rsidP="00B36F6B">
      <w:pPr>
        <w:pStyle w:val="ListParagraph"/>
        <w:numPr>
          <w:ilvl w:val="1"/>
          <w:numId w:val="1"/>
        </w:numPr>
      </w:pPr>
      <w:r>
        <w:t>Appendices</w:t>
      </w:r>
    </w:p>
    <w:p w14:paraId="27EF730C" w14:textId="77777777" w:rsidR="00B36F6B" w:rsidRDefault="00B36F6B" w:rsidP="00B36F6B"/>
    <w:p w14:paraId="0A06D0DC" w14:textId="77777777" w:rsidR="00B36F6B" w:rsidRDefault="00B36F6B" w:rsidP="00B36F6B"/>
    <w:p w14:paraId="58BC6CB3" w14:textId="77777777" w:rsidR="00B36F6B" w:rsidRDefault="00B36F6B" w:rsidP="00B36F6B"/>
    <w:p w14:paraId="3A6FDFEE" w14:textId="77777777" w:rsidR="00B36F6B" w:rsidRDefault="00B36F6B" w:rsidP="00B36F6B"/>
    <w:p w14:paraId="0850D797" w14:textId="77777777" w:rsidR="00B36F6B" w:rsidRDefault="00B36F6B" w:rsidP="00B36F6B"/>
    <w:p w14:paraId="54F6DD69" w14:textId="77777777" w:rsidR="00B36F6B" w:rsidRDefault="00B36F6B" w:rsidP="00B36F6B"/>
    <w:p w14:paraId="0FD9D6C1" w14:textId="77777777" w:rsidR="00B36F6B" w:rsidRDefault="00B36F6B" w:rsidP="00B36F6B"/>
    <w:p w14:paraId="1422CFB5" w14:textId="77777777" w:rsidR="00B36F6B" w:rsidRDefault="00B36F6B" w:rsidP="00B36F6B"/>
    <w:p w14:paraId="539127EB" w14:textId="77777777" w:rsidR="00B36F6B" w:rsidRDefault="00B36F6B" w:rsidP="00B36F6B"/>
    <w:p w14:paraId="7D8EB864" w14:textId="77777777" w:rsidR="00B36F6B" w:rsidRDefault="00B36F6B" w:rsidP="00B36F6B"/>
    <w:p w14:paraId="541C2ACA" w14:textId="77777777" w:rsidR="00B36F6B" w:rsidRDefault="00B36F6B" w:rsidP="00B36F6B"/>
    <w:p w14:paraId="0EEB11AE" w14:textId="77777777" w:rsidR="00B36F6B" w:rsidRDefault="00B36F6B" w:rsidP="00B36F6B"/>
    <w:p w14:paraId="2ACCD7F7" w14:textId="77777777" w:rsidR="00B36F6B" w:rsidRDefault="00B36F6B" w:rsidP="00B36F6B"/>
    <w:p w14:paraId="1E78EEED" w14:textId="77777777" w:rsidR="00B36F6B" w:rsidRDefault="00B36F6B" w:rsidP="00B36F6B"/>
    <w:p w14:paraId="6ADB6DAD" w14:textId="77777777" w:rsidR="00B36F6B" w:rsidRDefault="00B36F6B" w:rsidP="00B36F6B"/>
    <w:p w14:paraId="74511E70" w14:textId="77777777" w:rsidR="00B36F6B" w:rsidRDefault="00B36F6B" w:rsidP="00B36F6B"/>
    <w:p w14:paraId="77C6C6BF" w14:textId="77777777" w:rsidR="00B36F6B" w:rsidRDefault="00B36F6B" w:rsidP="00B36F6B"/>
    <w:p w14:paraId="2BB15077" w14:textId="77777777" w:rsidR="00B36F6B" w:rsidRDefault="00B36F6B" w:rsidP="00B36F6B"/>
    <w:p w14:paraId="659733D4" w14:textId="77777777" w:rsidR="00B36F6B" w:rsidRDefault="00B36F6B" w:rsidP="00B36F6B"/>
    <w:p w14:paraId="0B7CF100" w14:textId="77777777" w:rsidR="00B36F6B" w:rsidRDefault="00B36F6B" w:rsidP="00B36F6B"/>
    <w:p w14:paraId="6514C5D1" w14:textId="77777777" w:rsidR="00B36F6B" w:rsidRDefault="00B36F6B" w:rsidP="00B36F6B"/>
    <w:p w14:paraId="37AAAD9E" w14:textId="77777777" w:rsidR="00B36F6B" w:rsidRDefault="00B36F6B" w:rsidP="00B36F6B"/>
    <w:p w14:paraId="292C035B" w14:textId="77777777" w:rsidR="00B36F6B" w:rsidRDefault="00B36F6B" w:rsidP="00B36F6B"/>
    <w:p w14:paraId="6FD67D6A" w14:textId="77777777" w:rsidR="00B36F6B" w:rsidRDefault="00B36F6B" w:rsidP="00B36F6B"/>
    <w:p w14:paraId="2A92DA7D" w14:textId="77777777" w:rsidR="00B36F6B" w:rsidRDefault="00B36F6B" w:rsidP="00B36F6B"/>
    <w:p w14:paraId="1F328A5F" w14:textId="44EAB0D2" w:rsidR="00B36F6B" w:rsidRDefault="00B36F6B" w:rsidP="00B36F6B">
      <w:pPr>
        <w:pStyle w:val="Heading2"/>
      </w:pPr>
      <w:r>
        <w:t xml:space="preserve">Specification </w:t>
      </w:r>
    </w:p>
    <w:p w14:paraId="09294BC5" w14:textId="77777777" w:rsidR="00B36F6B" w:rsidRDefault="00B36F6B" w:rsidP="00B36F6B">
      <w:pPr>
        <w:rPr>
          <w:lang w:eastAsia="en-US"/>
        </w:rPr>
      </w:pPr>
    </w:p>
    <w:p w14:paraId="61382870" w14:textId="022C61C8" w:rsidR="00A23057" w:rsidRPr="00CC132F" w:rsidRDefault="00264FFE" w:rsidP="00774B9F">
      <w:pPr>
        <w:rPr>
          <w:rFonts w:asciiTheme="minorHAnsi" w:hAnsiTheme="minorHAnsi" w:cs="Arial"/>
          <w:b/>
          <w:bCs/>
          <w:szCs w:val="24"/>
        </w:rPr>
      </w:pPr>
      <w:r w:rsidRPr="00264FFE">
        <w:rPr>
          <w:rFonts w:asciiTheme="majorHAnsi" w:eastAsiaTheme="majorEastAsia" w:hAnsiTheme="majorHAnsi" w:cstheme="majorBidi"/>
          <w:color w:val="0F4761" w:themeColor="accent1" w:themeShade="BF"/>
          <w:kern w:val="2"/>
          <w:sz w:val="32"/>
          <w:lang w:eastAsia="en-US"/>
          <w14:ligatures w14:val="standardContextual"/>
        </w:rPr>
        <w:t xml:space="preserve">1.1 </w:t>
      </w:r>
      <w:r w:rsidR="00D04DA5">
        <w:rPr>
          <w:rFonts w:asciiTheme="majorHAnsi" w:eastAsiaTheme="majorEastAsia" w:hAnsiTheme="majorHAnsi" w:cstheme="majorBidi"/>
          <w:color w:val="0F4761" w:themeColor="accent1" w:themeShade="BF"/>
          <w:kern w:val="2"/>
          <w:sz w:val="32"/>
          <w:lang w:eastAsia="en-US"/>
          <w14:ligatures w14:val="standardContextual"/>
        </w:rPr>
        <w:t>Background</w:t>
      </w:r>
    </w:p>
    <w:p w14:paraId="00A10B6A" w14:textId="77777777" w:rsidR="00A23057" w:rsidRPr="00CC132F" w:rsidRDefault="00A23057" w:rsidP="00774B9F">
      <w:pPr>
        <w:rPr>
          <w:rFonts w:asciiTheme="minorHAnsi" w:hAnsiTheme="minorHAnsi" w:cs="Arial"/>
          <w:b/>
          <w:bCs/>
          <w:szCs w:val="24"/>
        </w:rPr>
      </w:pPr>
    </w:p>
    <w:p w14:paraId="38B2A844" w14:textId="67247B15" w:rsidR="00D04DA5" w:rsidRDefault="00D04DA5" w:rsidP="00212AAF">
      <w:pPr>
        <w:spacing w:after="160" w:line="278" w:lineRule="auto"/>
        <w:jc w:val="both"/>
        <w:rPr>
          <w:rFonts w:asciiTheme="minorHAnsi" w:eastAsiaTheme="minorHAnsi" w:hAnsiTheme="minorHAnsi" w:cstheme="minorBidi"/>
          <w:kern w:val="2"/>
          <w:szCs w:val="24"/>
          <w:lang w:eastAsia="en-US"/>
          <w14:ligatures w14:val="standardContextual"/>
        </w:rPr>
      </w:pPr>
      <w:r w:rsidRPr="00D04DA5">
        <w:rPr>
          <w:rFonts w:asciiTheme="minorHAnsi" w:eastAsiaTheme="minorHAnsi" w:hAnsiTheme="minorHAnsi" w:cstheme="minorBidi"/>
          <w:kern w:val="2"/>
          <w:szCs w:val="24"/>
          <w:lang w:eastAsia="en-US"/>
          <w14:ligatures w14:val="standardContextual"/>
        </w:rPr>
        <w:t xml:space="preserve">Homes in </w:t>
      </w:r>
      <w:r w:rsidR="00324E0B">
        <w:rPr>
          <w:rFonts w:asciiTheme="minorHAnsi" w:eastAsiaTheme="minorHAnsi" w:hAnsiTheme="minorHAnsi" w:cstheme="minorBidi"/>
          <w:kern w:val="2"/>
          <w:szCs w:val="24"/>
          <w:lang w:eastAsia="en-US"/>
          <w14:ligatures w14:val="standardContextual"/>
        </w:rPr>
        <w:t>Somerset</w:t>
      </w:r>
      <w:r w:rsidRPr="00D04DA5">
        <w:rPr>
          <w:rFonts w:asciiTheme="minorHAnsi" w:eastAsiaTheme="minorHAnsi" w:hAnsiTheme="minorHAnsi" w:cstheme="minorBidi"/>
          <w:kern w:val="2"/>
          <w:szCs w:val="24"/>
          <w:lang w:eastAsia="en-US"/>
          <w14:ligatures w14:val="standardContextual"/>
        </w:rPr>
        <w:t> is seeking a professional con</w:t>
      </w:r>
      <w:r w:rsidR="003546D6">
        <w:rPr>
          <w:rFonts w:asciiTheme="minorHAnsi" w:eastAsiaTheme="minorHAnsi" w:hAnsiTheme="minorHAnsi" w:cstheme="minorBidi"/>
          <w:kern w:val="2"/>
          <w:szCs w:val="24"/>
          <w:lang w:eastAsia="en-US"/>
          <w14:ligatures w14:val="standardContextual"/>
        </w:rPr>
        <w:t xml:space="preserve">sultant to </w:t>
      </w:r>
      <w:r w:rsidR="002275EF">
        <w:rPr>
          <w:rFonts w:asciiTheme="minorHAnsi" w:eastAsiaTheme="minorHAnsi" w:hAnsiTheme="minorHAnsi" w:cstheme="minorBidi"/>
          <w:kern w:val="2"/>
          <w:szCs w:val="24"/>
          <w:lang w:eastAsia="en-US"/>
          <w14:ligatures w14:val="standardContextual"/>
        </w:rPr>
        <w:t xml:space="preserve">carry out the role of Employers Agent on </w:t>
      </w:r>
      <w:proofErr w:type="gramStart"/>
      <w:r w:rsidR="002275EF">
        <w:rPr>
          <w:rFonts w:asciiTheme="minorHAnsi" w:eastAsiaTheme="minorHAnsi" w:hAnsiTheme="minorHAnsi" w:cstheme="minorBidi"/>
          <w:kern w:val="2"/>
          <w:szCs w:val="24"/>
          <w:lang w:eastAsia="en-US"/>
          <w14:ligatures w14:val="standardContextual"/>
        </w:rPr>
        <w:t>a number of</w:t>
      </w:r>
      <w:proofErr w:type="gramEnd"/>
      <w:r w:rsidR="002275EF">
        <w:rPr>
          <w:rFonts w:asciiTheme="minorHAnsi" w:eastAsiaTheme="minorHAnsi" w:hAnsiTheme="minorHAnsi" w:cstheme="minorBidi"/>
          <w:kern w:val="2"/>
          <w:szCs w:val="24"/>
          <w:lang w:eastAsia="en-US"/>
          <w14:ligatures w14:val="standardContextual"/>
        </w:rPr>
        <w:t xml:space="preserve"> complex projects they are undertaking</w:t>
      </w:r>
      <w:r w:rsidR="003546D6">
        <w:rPr>
          <w:rFonts w:asciiTheme="minorHAnsi" w:eastAsiaTheme="minorHAnsi" w:hAnsiTheme="minorHAnsi" w:cstheme="minorBidi"/>
          <w:kern w:val="2"/>
          <w:szCs w:val="24"/>
          <w:lang w:eastAsia="en-US"/>
          <w14:ligatures w14:val="standardContextual"/>
        </w:rPr>
        <w:t xml:space="preserve">.  </w:t>
      </w:r>
      <w:r w:rsidRPr="00D04DA5">
        <w:rPr>
          <w:rFonts w:asciiTheme="minorHAnsi" w:eastAsiaTheme="minorHAnsi" w:hAnsiTheme="minorHAnsi" w:cstheme="minorBidi"/>
          <w:kern w:val="2"/>
          <w:szCs w:val="24"/>
          <w:lang w:eastAsia="en-US"/>
          <w14:ligatures w14:val="standardContextual"/>
        </w:rPr>
        <w:t xml:space="preserve">The contractor should </w:t>
      </w:r>
      <w:r w:rsidR="003546D6">
        <w:rPr>
          <w:rFonts w:asciiTheme="minorHAnsi" w:eastAsiaTheme="minorHAnsi" w:hAnsiTheme="minorHAnsi" w:cstheme="minorBidi"/>
          <w:kern w:val="2"/>
          <w:szCs w:val="24"/>
          <w:lang w:eastAsia="en-US"/>
          <w14:ligatures w14:val="standardContextual"/>
        </w:rPr>
        <w:t>be prepared to work</w:t>
      </w:r>
      <w:r w:rsidR="002275EF">
        <w:rPr>
          <w:rFonts w:asciiTheme="minorHAnsi" w:eastAsiaTheme="minorHAnsi" w:hAnsiTheme="minorHAnsi" w:cstheme="minorBidi"/>
          <w:kern w:val="2"/>
          <w:szCs w:val="24"/>
          <w:lang w:eastAsia="en-US"/>
          <w14:ligatures w14:val="standardContextual"/>
        </w:rPr>
        <w:t xml:space="preserve"> when required to ensure that the projects remain on target, within budget and are following health and safety protocols</w:t>
      </w:r>
      <w:r w:rsidR="003546D6">
        <w:rPr>
          <w:rFonts w:asciiTheme="minorHAnsi" w:eastAsiaTheme="minorHAnsi" w:hAnsiTheme="minorHAnsi" w:cstheme="minorBidi"/>
          <w:kern w:val="2"/>
          <w:szCs w:val="24"/>
          <w:lang w:eastAsia="en-US"/>
          <w14:ligatures w14:val="standardContextual"/>
        </w:rPr>
        <w:t xml:space="preserve">.   </w:t>
      </w:r>
      <w:r w:rsidR="00324E0B">
        <w:rPr>
          <w:rFonts w:asciiTheme="minorHAnsi" w:eastAsiaTheme="minorHAnsi" w:hAnsiTheme="minorHAnsi" w:cstheme="minorBidi"/>
          <w:kern w:val="2"/>
          <w:szCs w:val="24"/>
          <w:lang w:eastAsia="en-US"/>
          <w14:ligatures w14:val="standardContextual"/>
        </w:rPr>
        <w:t xml:space="preserve">The RICS employers agent design and build document should be reviewed as it will be necessary for the selected employers agent to be responsible for carrying out all of the duties as described in this document </w:t>
      </w:r>
      <w:hyperlink r:id="rId7" w:history="1">
        <w:r w:rsidR="00324E0B">
          <w:rPr>
            <w:rStyle w:val="Hyperlink"/>
            <w:rFonts w:eastAsiaTheme="majorEastAsia"/>
          </w:rPr>
          <w:t>employers_agent_design_and_build_1st_edition.pdf</w:t>
        </w:r>
      </w:hyperlink>
    </w:p>
    <w:p w14:paraId="35ABD291" w14:textId="4A95C504" w:rsidR="00212AAF" w:rsidRPr="00212AAF" w:rsidRDefault="002275EF" w:rsidP="00212AAF">
      <w:pPr>
        <w:autoSpaceDE w:val="0"/>
        <w:autoSpaceDN w:val="0"/>
        <w:adjustRightInd w:val="0"/>
        <w:spacing w:after="160"/>
        <w:jc w:val="both"/>
        <w:rPr>
          <w:rFonts w:asciiTheme="minorHAnsi" w:eastAsiaTheme="minorHAnsi" w:hAnsiTheme="minorHAnsi" w:cstheme="minorBidi"/>
          <w:kern w:val="2"/>
          <w:szCs w:val="24"/>
          <w:lang w:eastAsia="en-US"/>
          <w14:ligatures w14:val="standardContextual"/>
        </w:rPr>
      </w:pPr>
      <w:r>
        <w:rPr>
          <w:rFonts w:asciiTheme="minorHAnsi" w:eastAsiaTheme="minorHAnsi" w:hAnsiTheme="minorHAnsi" w:cstheme="minorBidi"/>
          <w:kern w:val="2"/>
          <w:szCs w:val="24"/>
          <w:lang w:eastAsia="en-US"/>
          <w14:ligatures w14:val="standardContextual"/>
        </w:rPr>
        <w:t>O</w:t>
      </w:r>
      <w:r w:rsidR="00EF0BE1" w:rsidRPr="00EF0BE1">
        <w:rPr>
          <w:rFonts w:asciiTheme="minorHAnsi" w:eastAsiaTheme="minorHAnsi" w:hAnsiTheme="minorHAnsi" w:cstheme="minorBidi"/>
          <w:kern w:val="2"/>
          <w:szCs w:val="24"/>
          <w:lang w:eastAsia="en-US"/>
          <w14:ligatures w14:val="standardContextual"/>
        </w:rPr>
        <w:t xml:space="preserve">rders will be placed on </w:t>
      </w:r>
      <w:r w:rsidR="003546D6">
        <w:rPr>
          <w:rFonts w:asciiTheme="minorHAnsi" w:eastAsiaTheme="minorHAnsi" w:hAnsiTheme="minorHAnsi" w:cstheme="minorBidi"/>
          <w:kern w:val="2"/>
          <w:szCs w:val="24"/>
          <w:lang w:eastAsia="en-US"/>
          <w14:ligatures w14:val="standardContextual"/>
        </w:rPr>
        <w:t xml:space="preserve">an as and when required basis, there is no minimum guaranteed </w:t>
      </w:r>
      <w:r>
        <w:rPr>
          <w:rFonts w:asciiTheme="minorHAnsi" w:eastAsiaTheme="minorHAnsi" w:hAnsiTheme="minorHAnsi" w:cstheme="minorBidi"/>
          <w:kern w:val="2"/>
          <w:szCs w:val="24"/>
          <w:lang w:eastAsia="en-US"/>
          <w14:ligatures w14:val="standardContextual"/>
        </w:rPr>
        <w:t xml:space="preserve">volume </w:t>
      </w:r>
      <w:r w:rsidR="003546D6">
        <w:rPr>
          <w:rFonts w:asciiTheme="minorHAnsi" w:eastAsiaTheme="minorHAnsi" w:hAnsiTheme="minorHAnsi" w:cstheme="minorBidi"/>
          <w:kern w:val="2"/>
          <w:szCs w:val="24"/>
          <w:lang w:eastAsia="en-US"/>
          <w14:ligatures w14:val="standardContextual"/>
        </w:rPr>
        <w:t>of work during any year</w:t>
      </w:r>
      <w:proofErr w:type="gramStart"/>
      <w:r w:rsidR="00551F3E">
        <w:rPr>
          <w:rFonts w:asciiTheme="minorHAnsi" w:eastAsiaTheme="minorHAnsi" w:hAnsiTheme="minorHAnsi" w:cstheme="minorBidi"/>
          <w:kern w:val="2"/>
          <w:szCs w:val="24"/>
          <w:lang w:eastAsia="en-US"/>
          <w14:ligatures w14:val="standardContextual"/>
        </w:rPr>
        <w:t xml:space="preserve">. </w:t>
      </w:r>
      <w:r w:rsidR="00212AAF" w:rsidRPr="00212AAF">
        <w:rPr>
          <w:rFonts w:asciiTheme="minorHAnsi" w:eastAsiaTheme="minorHAnsi" w:hAnsiTheme="minorHAnsi" w:cstheme="minorBidi"/>
          <w:kern w:val="2"/>
          <w:szCs w:val="24"/>
          <w:lang w:eastAsia="en-US"/>
          <w14:ligatures w14:val="standardContextual"/>
        </w:rPr>
        <w:t>.</w:t>
      </w:r>
      <w:proofErr w:type="gramEnd"/>
      <w:r w:rsidR="00212AAF" w:rsidRPr="00212AAF">
        <w:rPr>
          <w:rFonts w:asciiTheme="minorHAnsi" w:eastAsiaTheme="minorHAnsi" w:hAnsiTheme="minorHAnsi" w:cstheme="minorBidi"/>
          <w:kern w:val="2"/>
          <w:szCs w:val="24"/>
          <w:lang w:eastAsia="en-US"/>
          <w14:ligatures w14:val="standardContextual"/>
        </w:rPr>
        <w:t xml:space="preserve">  </w:t>
      </w:r>
    </w:p>
    <w:p w14:paraId="6B591D37" w14:textId="6D483A74" w:rsidR="00551F3E" w:rsidRDefault="00212AAF" w:rsidP="00551F3E">
      <w:pPr>
        <w:spacing w:after="160" w:line="278" w:lineRule="auto"/>
        <w:jc w:val="both"/>
        <w:rPr>
          <w:rFonts w:asciiTheme="minorHAnsi" w:eastAsiaTheme="minorHAnsi" w:hAnsiTheme="minorHAnsi" w:cstheme="minorBidi"/>
          <w:kern w:val="2"/>
          <w:szCs w:val="24"/>
          <w:lang w:eastAsia="en-US"/>
          <w14:ligatures w14:val="standardContextual"/>
        </w:rPr>
      </w:pPr>
      <w:r w:rsidRPr="00212AAF">
        <w:rPr>
          <w:rFonts w:asciiTheme="minorHAnsi" w:eastAsiaTheme="minorHAnsi" w:hAnsiTheme="minorHAnsi" w:cstheme="minorBidi"/>
          <w:kern w:val="2"/>
          <w:szCs w:val="24"/>
          <w:lang w:eastAsia="en-US"/>
          <w14:ligatures w14:val="standardContextual"/>
        </w:rPr>
        <w:t>There are currently approx. 4 pro</w:t>
      </w:r>
      <w:r w:rsidR="002275EF">
        <w:rPr>
          <w:rFonts w:asciiTheme="minorHAnsi" w:eastAsiaTheme="minorHAnsi" w:hAnsiTheme="minorHAnsi" w:cstheme="minorBidi"/>
          <w:kern w:val="2"/>
          <w:szCs w:val="24"/>
          <w:lang w:eastAsia="en-US"/>
          <w14:ligatures w14:val="standardContextual"/>
        </w:rPr>
        <w:t xml:space="preserve">jects on the capital programme for which </w:t>
      </w:r>
      <w:proofErr w:type="gramStart"/>
      <w:r w:rsidR="002275EF">
        <w:rPr>
          <w:rFonts w:asciiTheme="minorHAnsi" w:eastAsiaTheme="minorHAnsi" w:hAnsiTheme="minorHAnsi" w:cstheme="minorBidi"/>
          <w:kern w:val="2"/>
          <w:szCs w:val="24"/>
          <w:lang w:eastAsia="en-US"/>
          <w14:ligatures w14:val="standardContextual"/>
        </w:rPr>
        <w:t>employers</w:t>
      </w:r>
      <w:proofErr w:type="gramEnd"/>
      <w:r w:rsidR="002275EF">
        <w:rPr>
          <w:rFonts w:asciiTheme="minorHAnsi" w:eastAsiaTheme="minorHAnsi" w:hAnsiTheme="minorHAnsi" w:cstheme="minorBidi"/>
          <w:kern w:val="2"/>
          <w:szCs w:val="24"/>
          <w:lang w:eastAsia="en-US"/>
          <w14:ligatures w14:val="standardContextual"/>
        </w:rPr>
        <w:t xml:space="preserve"> agent support is required</w:t>
      </w:r>
      <w:r w:rsidRPr="00212AAF">
        <w:rPr>
          <w:rFonts w:asciiTheme="minorHAnsi" w:eastAsiaTheme="minorHAnsi" w:hAnsiTheme="minorHAnsi" w:cstheme="minorBidi"/>
          <w:kern w:val="2"/>
          <w:szCs w:val="24"/>
          <w:lang w:eastAsia="en-US"/>
          <w14:ligatures w14:val="standardContextual"/>
        </w:rPr>
        <w:t xml:space="preserve"> within Sedgemoor</w:t>
      </w:r>
      <w:r w:rsidR="002275EF">
        <w:rPr>
          <w:rFonts w:asciiTheme="minorHAnsi" w:eastAsiaTheme="minorHAnsi" w:hAnsiTheme="minorHAnsi" w:cstheme="minorBidi"/>
          <w:kern w:val="2"/>
          <w:szCs w:val="24"/>
          <w:lang w:eastAsia="en-US"/>
          <w14:ligatures w14:val="standardContextual"/>
        </w:rPr>
        <w:t>.</w:t>
      </w:r>
      <w:r w:rsidRPr="00212AAF">
        <w:rPr>
          <w:rFonts w:asciiTheme="minorHAnsi" w:eastAsiaTheme="minorHAnsi" w:hAnsiTheme="minorHAnsi" w:cstheme="minorBidi"/>
          <w:kern w:val="2"/>
          <w:szCs w:val="24"/>
          <w:lang w:eastAsia="en-US"/>
          <w14:ligatures w14:val="standardContextual"/>
        </w:rPr>
        <w:t xml:space="preserve">   </w:t>
      </w:r>
      <w:r w:rsidR="00551F3E">
        <w:rPr>
          <w:rFonts w:asciiTheme="minorHAnsi" w:eastAsiaTheme="minorHAnsi" w:hAnsiTheme="minorHAnsi" w:cstheme="minorBidi"/>
          <w:kern w:val="2"/>
          <w:szCs w:val="24"/>
          <w:lang w:eastAsia="en-US"/>
          <w14:ligatures w14:val="standardContextual"/>
        </w:rPr>
        <w:t xml:space="preserve">Under the terms of the contract there can be no claim made by the appointed consultant if no work is forthcoming during </w:t>
      </w:r>
      <w:proofErr w:type="gramStart"/>
      <w:r w:rsidR="00551F3E">
        <w:rPr>
          <w:rFonts w:asciiTheme="minorHAnsi" w:eastAsiaTheme="minorHAnsi" w:hAnsiTheme="minorHAnsi" w:cstheme="minorBidi"/>
          <w:kern w:val="2"/>
          <w:szCs w:val="24"/>
          <w:lang w:eastAsia="en-US"/>
          <w14:ligatures w14:val="standardContextual"/>
        </w:rPr>
        <w:t xml:space="preserve">the </w:t>
      </w:r>
      <w:r w:rsidR="00324E0B">
        <w:rPr>
          <w:rFonts w:asciiTheme="minorHAnsi" w:eastAsiaTheme="minorHAnsi" w:hAnsiTheme="minorHAnsi" w:cstheme="minorBidi"/>
          <w:kern w:val="2"/>
          <w:szCs w:val="24"/>
          <w:lang w:eastAsia="en-US"/>
          <w14:ligatures w14:val="standardContextual"/>
        </w:rPr>
        <w:t xml:space="preserve"> </w:t>
      </w:r>
      <w:r w:rsidR="00551F3E">
        <w:rPr>
          <w:rFonts w:asciiTheme="minorHAnsi" w:eastAsiaTheme="minorHAnsi" w:hAnsiTheme="minorHAnsi" w:cstheme="minorBidi"/>
          <w:kern w:val="2"/>
          <w:szCs w:val="24"/>
          <w:lang w:eastAsia="en-US"/>
          <w14:ligatures w14:val="standardContextual"/>
        </w:rPr>
        <w:t>contract</w:t>
      </w:r>
      <w:proofErr w:type="gramEnd"/>
      <w:r w:rsidR="00551F3E">
        <w:rPr>
          <w:rFonts w:asciiTheme="minorHAnsi" w:eastAsiaTheme="minorHAnsi" w:hAnsiTheme="minorHAnsi" w:cstheme="minorBidi"/>
          <w:kern w:val="2"/>
          <w:szCs w:val="24"/>
          <w:lang w:eastAsia="en-US"/>
          <w14:ligatures w14:val="standardContextual"/>
        </w:rPr>
        <w:t xml:space="preserve"> period.  </w:t>
      </w:r>
    </w:p>
    <w:p w14:paraId="6696625B" w14:textId="02C61747" w:rsidR="009F6D9D" w:rsidRDefault="009F6D9D" w:rsidP="00551F3E">
      <w:pPr>
        <w:spacing w:after="160" w:line="278" w:lineRule="auto"/>
        <w:jc w:val="both"/>
        <w:rPr>
          <w:rFonts w:asciiTheme="minorHAnsi" w:eastAsiaTheme="minorHAnsi" w:hAnsiTheme="minorHAnsi" w:cstheme="minorBidi"/>
          <w:kern w:val="2"/>
          <w:szCs w:val="24"/>
          <w:lang w:eastAsia="en-US"/>
          <w14:ligatures w14:val="standardContextual"/>
        </w:rPr>
      </w:pPr>
      <w:r>
        <w:rPr>
          <w:rFonts w:asciiTheme="minorHAnsi" w:eastAsiaTheme="minorHAnsi" w:hAnsiTheme="minorHAnsi" w:cstheme="minorBidi"/>
          <w:kern w:val="2"/>
          <w:szCs w:val="24"/>
          <w:lang w:eastAsia="en-US"/>
          <w14:ligatures w14:val="standardContextual"/>
        </w:rPr>
        <w:t>The 4 projects currently on the capital programme are:</w:t>
      </w:r>
    </w:p>
    <w:p w14:paraId="7CF96A04" w14:textId="619E3D02" w:rsidR="009F6D9D" w:rsidRDefault="009F6D9D" w:rsidP="00551F3E">
      <w:pPr>
        <w:spacing w:after="160" w:line="278" w:lineRule="auto"/>
        <w:jc w:val="both"/>
        <w:rPr>
          <w:rFonts w:asciiTheme="minorHAnsi" w:eastAsiaTheme="minorHAnsi" w:hAnsiTheme="minorHAnsi" w:cstheme="minorBidi"/>
          <w:kern w:val="2"/>
          <w:szCs w:val="24"/>
          <w:lang w:eastAsia="en-US"/>
          <w14:ligatures w14:val="standardContextual"/>
        </w:rPr>
      </w:pPr>
      <w:r>
        <w:rPr>
          <w:rFonts w:asciiTheme="minorHAnsi" w:eastAsiaTheme="minorHAnsi" w:hAnsiTheme="minorHAnsi" w:cstheme="minorBidi"/>
          <w:kern w:val="2"/>
          <w:szCs w:val="24"/>
          <w:lang w:eastAsia="en-US"/>
          <w14:ligatures w14:val="standardContextual"/>
        </w:rPr>
        <w:t xml:space="preserve">Replacement of Westfield House roof </w:t>
      </w:r>
    </w:p>
    <w:p w14:paraId="603E438A" w14:textId="68A911F0" w:rsidR="009F6D9D" w:rsidRDefault="009F6D9D" w:rsidP="00551F3E">
      <w:pPr>
        <w:spacing w:after="160" w:line="278" w:lineRule="auto"/>
        <w:jc w:val="both"/>
        <w:rPr>
          <w:rFonts w:asciiTheme="minorHAnsi" w:eastAsiaTheme="minorHAnsi" w:hAnsiTheme="minorHAnsi" w:cstheme="minorBidi"/>
          <w:kern w:val="2"/>
          <w:szCs w:val="24"/>
          <w:lang w:eastAsia="en-US"/>
          <w14:ligatures w14:val="standardContextual"/>
        </w:rPr>
      </w:pPr>
      <w:r>
        <w:rPr>
          <w:rFonts w:asciiTheme="minorHAnsi" w:eastAsiaTheme="minorHAnsi" w:hAnsiTheme="minorHAnsi" w:cstheme="minorBidi"/>
          <w:kern w:val="2"/>
          <w:szCs w:val="24"/>
          <w:lang w:eastAsia="en-US"/>
          <w14:ligatures w14:val="standardContextual"/>
        </w:rPr>
        <w:t xml:space="preserve">Replacement of </w:t>
      </w:r>
      <w:proofErr w:type="spellStart"/>
      <w:r>
        <w:rPr>
          <w:rFonts w:asciiTheme="minorHAnsi" w:eastAsiaTheme="minorHAnsi" w:hAnsiTheme="minorHAnsi" w:cstheme="minorBidi"/>
          <w:kern w:val="2"/>
          <w:szCs w:val="24"/>
          <w:lang w:eastAsia="en-US"/>
          <w14:ligatures w14:val="standardContextual"/>
        </w:rPr>
        <w:t>Saltlands</w:t>
      </w:r>
      <w:proofErr w:type="spellEnd"/>
      <w:r>
        <w:rPr>
          <w:rFonts w:asciiTheme="minorHAnsi" w:eastAsiaTheme="minorHAnsi" w:hAnsiTheme="minorHAnsi" w:cstheme="minorBidi"/>
          <w:kern w:val="2"/>
          <w:szCs w:val="24"/>
          <w:lang w:eastAsia="en-US"/>
          <w14:ligatures w14:val="standardContextual"/>
        </w:rPr>
        <w:t xml:space="preserve"> block roof (approx. £500k)</w:t>
      </w:r>
    </w:p>
    <w:p w14:paraId="749EB9C9" w14:textId="5415C2DB" w:rsidR="009F6D9D" w:rsidRPr="00D04DA5" w:rsidRDefault="009F6D9D" w:rsidP="00551F3E">
      <w:pPr>
        <w:spacing w:after="160" w:line="278" w:lineRule="auto"/>
        <w:jc w:val="both"/>
        <w:rPr>
          <w:rFonts w:asciiTheme="minorHAnsi" w:eastAsiaTheme="minorHAnsi" w:hAnsiTheme="minorHAnsi" w:cstheme="minorBidi"/>
          <w:kern w:val="2"/>
          <w:szCs w:val="24"/>
          <w:lang w:eastAsia="en-US"/>
          <w14:ligatures w14:val="standardContextual"/>
        </w:rPr>
      </w:pPr>
      <w:r>
        <w:rPr>
          <w:rFonts w:asciiTheme="minorHAnsi" w:eastAsiaTheme="minorHAnsi" w:hAnsiTheme="minorHAnsi" w:cstheme="minorBidi"/>
          <w:kern w:val="2"/>
          <w:szCs w:val="24"/>
          <w:lang w:eastAsia="en-US"/>
          <w14:ligatures w14:val="standardContextual"/>
        </w:rPr>
        <w:t xml:space="preserve">Replacement of 2 </w:t>
      </w:r>
      <w:proofErr w:type="spellStart"/>
      <w:r>
        <w:rPr>
          <w:rFonts w:asciiTheme="minorHAnsi" w:eastAsiaTheme="minorHAnsi" w:hAnsiTheme="minorHAnsi" w:cstheme="minorBidi"/>
          <w:kern w:val="2"/>
          <w:szCs w:val="24"/>
          <w:lang w:eastAsia="en-US"/>
          <w14:ligatures w14:val="standardContextual"/>
        </w:rPr>
        <w:t>Elmside</w:t>
      </w:r>
      <w:proofErr w:type="spellEnd"/>
      <w:r>
        <w:rPr>
          <w:rFonts w:asciiTheme="minorHAnsi" w:eastAsiaTheme="minorHAnsi" w:hAnsiTheme="minorHAnsi" w:cstheme="minorBidi"/>
          <w:kern w:val="2"/>
          <w:szCs w:val="24"/>
          <w:lang w:eastAsia="en-US"/>
          <w14:ligatures w14:val="standardContextual"/>
        </w:rPr>
        <w:t xml:space="preserve"> blocks roof (approx. £400k each)</w:t>
      </w:r>
    </w:p>
    <w:p w14:paraId="08FBCBF2" w14:textId="77777777" w:rsidR="00D04DA5" w:rsidRDefault="00264FFE" w:rsidP="00132C2A">
      <w:pPr>
        <w:rPr>
          <w:rFonts w:asciiTheme="minorHAnsi" w:hAnsiTheme="minorHAnsi" w:cs="Times New Roman"/>
          <w:bCs/>
          <w:szCs w:val="24"/>
        </w:rPr>
      </w:pPr>
      <w:r w:rsidRPr="00264FFE">
        <w:rPr>
          <w:rFonts w:asciiTheme="majorHAnsi" w:eastAsiaTheme="majorEastAsia" w:hAnsiTheme="majorHAnsi" w:cstheme="majorBidi"/>
          <w:color w:val="0F4761" w:themeColor="accent1" w:themeShade="BF"/>
          <w:kern w:val="2"/>
          <w:sz w:val="32"/>
          <w:lang w:eastAsia="en-US"/>
          <w14:ligatures w14:val="standardContextual"/>
        </w:rPr>
        <w:t>1.2</w:t>
      </w:r>
      <w:r w:rsidR="00774B9F" w:rsidRPr="00D04DA5">
        <w:rPr>
          <w:rFonts w:asciiTheme="majorHAnsi" w:eastAsiaTheme="majorEastAsia" w:hAnsiTheme="majorHAnsi" w:cstheme="majorBidi"/>
          <w:color w:val="0F4761" w:themeColor="accent1" w:themeShade="BF"/>
          <w:kern w:val="2"/>
          <w:sz w:val="32"/>
          <w:lang w:eastAsia="en-US"/>
          <w14:ligatures w14:val="standardContextual"/>
        </w:rPr>
        <w:t>.</w:t>
      </w:r>
      <w:r w:rsidR="00D04DA5" w:rsidRPr="00D04DA5">
        <w:rPr>
          <w:rFonts w:asciiTheme="majorHAnsi" w:eastAsiaTheme="majorEastAsia" w:hAnsiTheme="majorHAnsi" w:cstheme="majorBidi"/>
          <w:color w:val="0F4761" w:themeColor="accent1" w:themeShade="BF"/>
          <w:kern w:val="2"/>
          <w:sz w:val="32"/>
          <w:lang w:eastAsia="en-US"/>
          <w14:ligatures w14:val="standardContextual"/>
        </w:rPr>
        <w:t xml:space="preserve">  Requirements</w:t>
      </w:r>
      <w:r w:rsidR="00D04DA5">
        <w:rPr>
          <w:rFonts w:asciiTheme="minorHAnsi" w:hAnsiTheme="minorHAnsi" w:cs="Times New Roman"/>
          <w:bCs/>
          <w:szCs w:val="24"/>
        </w:rPr>
        <w:t xml:space="preserve"> </w:t>
      </w:r>
    </w:p>
    <w:p w14:paraId="0AD079F9" w14:textId="77777777" w:rsidR="00853BC2" w:rsidRDefault="00853BC2" w:rsidP="00132C2A">
      <w:pPr>
        <w:rPr>
          <w:rFonts w:asciiTheme="minorHAnsi" w:hAnsiTheme="minorHAnsi" w:cs="Times New Roman"/>
          <w:bCs/>
          <w:szCs w:val="24"/>
        </w:rPr>
      </w:pPr>
    </w:p>
    <w:p w14:paraId="360DEB6D" w14:textId="69A7E465" w:rsidR="00EF0BE1" w:rsidRDefault="00EF0BE1" w:rsidP="002275EF">
      <w:pPr>
        <w:numPr>
          <w:ilvl w:val="12"/>
          <w:numId w:val="0"/>
        </w:numPr>
        <w:spacing w:after="160"/>
        <w:jc w:val="both"/>
      </w:pPr>
      <w:r w:rsidRPr="00212AAF">
        <w:rPr>
          <w:rFonts w:asciiTheme="minorHAnsi" w:eastAsiaTheme="minorHAnsi" w:hAnsiTheme="minorHAnsi" w:cstheme="minorBidi"/>
          <w:kern w:val="2"/>
          <w:szCs w:val="24"/>
          <w:lang w:eastAsia="en-US"/>
          <w14:ligatures w14:val="standardContextual"/>
        </w:rPr>
        <w:t xml:space="preserve">Homes in </w:t>
      </w:r>
      <w:r w:rsidR="00324E0B">
        <w:rPr>
          <w:rFonts w:asciiTheme="minorHAnsi" w:eastAsiaTheme="minorHAnsi" w:hAnsiTheme="minorHAnsi" w:cstheme="minorBidi"/>
          <w:kern w:val="2"/>
          <w:szCs w:val="24"/>
          <w:lang w:eastAsia="en-US"/>
          <w14:ligatures w14:val="standardContextual"/>
        </w:rPr>
        <w:t>Somerset</w:t>
      </w:r>
      <w:r w:rsidRPr="00212AAF">
        <w:rPr>
          <w:rFonts w:asciiTheme="minorHAnsi" w:eastAsiaTheme="minorHAnsi" w:hAnsiTheme="minorHAnsi" w:cstheme="minorBidi"/>
          <w:kern w:val="2"/>
          <w:szCs w:val="24"/>
          <w:lang w:eastAsia="en-US"/>
          <w14:ligatures w14:val="standardContextual"/>
        </w:rPr>
        <w:t xml:space="preserve"> requires that </w:t>
      </w:r>
      <w:proofErr w:type="gramStart"/>
      <w:r w:rsidR="009F6D9D">
        <w:rPr>
          <w:rFonts w:asciiTheme="minorHAnsi" w:eastAsiaTheme="minorHAnsi" w:hAnsiTheme="minorHAnsi" w:cstheme="minorBidi"/>
          <w:kern w:val="2"/>
          <w:szCs w:val="24"/>
          <w:lang w:eastAsia="en-US"/>
          <w14:ligatures w14:val="standardContextual"/>
        </w:rPr>
        <w:t>all of</w:t>
      </w:r>
      <w:proofErr w:type="gramEnd"/>
      <w:r w:rsidR="009F6D9D">
        <w:rPr>
          <w:rFonts w:asciiTheme="minorHAnsi" w:eastAsiaTheme="minorHAnsi" w:hAnsiTheme="minorHAnsi" w:cstheme="minorBidi"/>
          <w:kern w:val="2"/>
          <w:szCs w:val="24"/>
          <w:lang w:eastAsia="en-US"/>
          <w14:ligatures w14:val="standardContextual"/>
        </w:rPr>
        <w:t xml:space="preserve"> the services of an Employers Agent are met.  This may include </w:t>
      </w:r>
      <w:r w:rsidR="00B0546F">
        <w:rPr>
          <w:rFonts w:asciiTheme="minorHAnsi" w:eastAsiaTheme="minorHAnsi" w:hAnsiTheme="minorHAnsi" w:cstheme="minorBidi"/>
          <w:kern w:val="2"/>
          <w:szCs w:val="24"/>
          <w:lang w:eastAsia="en-US"/>
          <w14:ligatures w14:val="standardContextual"/>
        </w:rPr>
        <w:t xml:space="preserve">all services identified in the attached document </w:t>
      </w:r>
      <w:hyperlink r:id="rId8" w:history="1">
        <w:r w:rsidR="00B0546F">
          <w:rPr>
            <w:rStyle w:val="Hyperlink"/>
            <w:rFonts w:eastAsiaTheme="majorEastAsia"/>
          </w:rPr>
          <w:t>employers_agent_design_and_build_1st_edition.pdf</w:t>
        </w:r>
      </w:hyperlink>
      <w:r w:rsidR="00B0546F">
        <w:t xml:space="preserve"> but also additional services such as preparation </w:t>
      </w:r>
      <w:r w:rsidR="002E5796">
        <w:t xml:space="preserve">and specification drafting, </w:t>
      </w:r>
      <w:r w:rsidR="00856222">
        <w:t xml:space="preserve">project design approval and sign off.  </w:t>
      </w:r>
    </w:p>
    <w:p w14:paraId="23439BC4" w14:textId="77777777" w:rsidR="00856222" w:rsidRDefault="00856222" w:rsidP="002275EF">
      <w:pPr>
        <w:numPr>
          <w:ilvl w:val="12"/>
          <w:numId w:val="0"/>
        </w:numPr>
        <w:spacing w:after="160"/>
        <w:jc w:val="both"/>
      </w:pPr>
    </w:p>
    <w:p w14:paraId="7887CBE5" w14:textId="5CF2828C" w:rsidR="00856222" w:rsidRDefault="00856222" w:rsidP="002275EF">
      <w:pPr>
        <w:numPr>
          <w:ilvl w:val="12"/>
          <w:numId w:val="0"/>
        </w:numPr>
        <w:spacing w:after="160"/>
        <w:jc w:val="both"/>
        <w:rPr>
          <w:rFonts w:asciiTheme="minorHAnsi" w:eastAsiaTheme="minorHAnsi" w:hAnsiTheme="minorHAnsi" w:cstheme="minorBidi"/>
          <w:kern w:val="2"/>
          <w:szCs w:val="24"/>
          <w:lang w:eastAsia="en-US"/>
          <w14:ligatures w14:val="standardContextual"/>
        </w:rPr>
      </w:pPr>
      <w:r>
        <w:lastRenderedPageBreak/>
        <w:t xml:space="preserve">The successful </w:t>
      </w:r>
      <w:proofErr w:type="gramStart"/>
      <w:r>
        <w:t>employers</w:t>
      </w:r>
      <w:proofErr w:type="gramEnd"/>
      <w:r>
        <w:t xml:space="preserve"> agent will be required to be present on site for the duration of the projects and therefore must have easy access to the Somerset area.  The Employers Agent will be responsible for ensuring projects are successfully managed and completed on time and to represent HIS in any meetings with the contractors working on site to ensure that </w:t>
      </w:r>
      <w:proofErr w:type="gramStart"/>
      <w:r>
        <w:t>all of</w:t>
      </w:r>
      <w:proofErr w:type="gramEnd"/>
      <w:r>
        <w:t xml:space="preserve"> HIS requirements are fully met.  </w:t>
      </w:r>
    </w:p>
    <w:p w14:paraId="2408CEA0" w14:textId="77777777" w:rsidR="009F6D9D" w:rsidRPr="00212AAF" w:rsidRDefault="009F6D9D" w:rsidP="002275EF">
      <w:pPr>
        <w:numPr>
          <w:ilvl w:val="12"/>
          <w:numId w:val="0"/>
        </w:numPr>
        <w:spacing w:after="160"/>
        <w:jc w:val="both"/>
        <w:rPr>
          <w:rFonts w:asciiTheme="minorHAnsi" w:eastAsiaTheme="minorHAnsi" w:hAnsiTheme="minorHAnsi" w:cstheme="minorBidi"/>
          <w:kern w:val="2"/>
          <w:szCs w:val="24"/>
          <w:lang w:eastAsia="en-US"/>
          <w14:ligatures w14:val="standardContextual"/>
        </w:rPr>
      </w:pPr>
    </w:p>
    <w:p w14:paraId="3B0FF8EB" w14:textId="4FE9CF4E" w:rsidR="00CC132F" w:rsidRPr="00212AAF" w:rsidRDefault="002B0523" w:rsidP="002B0523">
      <w:pPr>
        <w:spacing w:after="200"/>
        <w:rPr>
          <w:rFonts w:asciiTheme="minorHAnsi" w:eastAsiaTheme="minorHAnsi" w:hAnsiTheme="minorHAnsi" w:cstheme="minorBidi"/>
          <w:kern w:val="2"/>
          <w:szCs w:val="24"/>
          <w:lang w:eastAsia="en-US"/>
          <w14:ligatures w14:val="standardContextual"/>
        </w:rPr>
      </w:pPr>
      <w:r w:rsidRPr="00212AAF">
        <w:rPr>
          <w:rFonts w:asciiTheme="majorHAnsi" w:eastAsiaTheme="majorEastAsia" w:hAnsiTheme="majorHAnsi" w:cstheme="majorBidi"/>
          <w:color w:val="0F4761" w:themeColor="accent1" w:themeShade="BF"/>
          <w:kern w:val="2"/>
          <w:sz w:val="32"/>
          <w:lang w:eastAsia="en-US"/>
          <w14:ligatures w14:val="standardContextual"/>
        </w:rPr>
        <w:t xml:space="preserve">1.3 </w:t>
      </w:r>
      <w:r w:rsidR="00CC132F" w:rsidRPr="00212AAF">
        <w:rPr>
          <w:rFonts w:asciiTheme="majorHAnsi" w:eastAsiaTheme="majorEastAsia" w:hAnsiTheme="majorHAnsi" w:cstheme="majorBidi"/>
          <w:color w:val="0F4761" w:themeColor="accent1" w:themeShade="BF"/>
          <w:kern w:val="2"/>
          <w:sz w:val="32"/>
          <w:lang w:eastAsia="en-US"/>
          <w14:ligatures w14:val="standardContextual"/>
        </w:rPr>
        <w:t>Performance measures</w:t>
      </w:r>
      <w:r w:rsidR="00CC132F" w:rsidRPr="00212AAF">
        <w:rPr>
          <w:rFonts w:asciiTheme="minorHAnsi" w:eastAsiaTheme="minorHAnsi" w:hAnsiTheme="minorHAnsi" w:cstheme="minorBidi"/>
          <w:kern w:val="2"/>
          <w:szCs w:val="24"/>
          <w:lang w:eastAsia="en-US"/>
          <w14:ligatures w14:val="standardContextual"/>
        </w:rPr>
        <w:t xml:space="preserve"> </w:t>
      </w:r>
    </w:p>
    <w:p w14:paraId="1C5E43BB" w14:textId="77777777" w:rsidR="00334909" w:rsidRPr="00212AAF" w:rsidRDefault="00D04DA5" w:rsidP="00212AAF">
      <w:pPr>
        <w:spacing w:after="200"/>
        <w:jc w:val="both"/>
        <w:rPr>
          <w:rFonts w:asciiTheme="minorHAnsi" w:eastAsiaTheme="minorHAnsi" w:hAnsiTheme="minorHAnsi" w:cstheme="minorBidi"/>
          <w:kern w:val="2"/>
          <w:szCs w:val="24"/>
          <w:lang w:eastAsia="en-US"/>
          <w14:ligatures w14:val="standardContextual"/>
        </w:rPr>
      </w:pPr>
      <w:r w:rsidRPr="00212AAF">
        <w:rPr>
          <w:rFonts w:asciiTheme="minorHAnsi" w:eastAsiaTheme="minorHAnsi" w:hAnsiTheme="minorHAnsi" w:cstheme="minorBidi"/>
          <w:kern w:val="2"/>
          <w:szCs w:val="24"/>
          <w:lang w:eastAsia="en-US"/>
          <w14:ligatures w14:val="standardContextual"/>
        </w:rPr>
        <w:t>Con</w:t>
      </w:r>
      <w:r w:rsidR="00334909" w:rsidRPr="00212AAF">
        <w:rPr>
          <w:rFonts w:asciiTheme="minorHAnsi" w:eastAsiaTheme="minorHAnsi" w:hAnsiTheme="minorHAnsi" w:cstheme="minorBidi"/>
          <w:kern w:val="2"/>
          <w:szCs w:val="24"/>
          <w:lang w:eastAsia="en-US"/>
          <w14:ligatures w14:val="standardContextual"/>
        </w:rPr>
        <w:t>sultants will be required to complete the following:</w:t>
      </w:r>
    </w:p>
    <w:p w14:paraId="470613DD" w14:textId="77777777" w:rsidR="002275EF" w:rsidRDefault="002275EF" w:rsidP="00212AAF">
      <w:pPr>
        <w:spacing w:after="200"/>
        <w:jc w:val="both"/>
        <w:rPr>
          <w:rFonts w:asciiTheme="minorHAnsi" w:eastAsiaTheme="minorHAnsi" w:hAnsiTheme="minorHAnsi" w:cstheme="minorBidi"/>
          <w:kern w:val="2"/>
          <w:szCs w:val="24"/>
          <w:lang w:eastAsia="en-US"/>
          <w14:ligatures w14:val="standardContextual"/>
        </w:rPr>
      </w:pPr>
      <w:r>
        <w:rPr>
          <w:rFonts w:asciiTheme="minorHAnsi" w:eastAsiaTheme="minorHAnsi" w:hAnsiTheme="minorHAnsi" w:cstheme="minorBidi"/>
          <w:kern w:val="2"/>
          <w:szCs w:val="24"/>
          <w:lang w:eastAsia="en-US"/>
          <w14:ligatures w14:val="standardContextual"/>
        </w:rPr>
        <w:t xml:space="preserve">Work as required to ensure the successful completion of any projects that are commenced.  </w:t>
      </w:r>
    </w:p>
    <w:p w14:paraId="71D17359" w14:textId="77777777" w:rsidR="002275EF" w:rsidRDefault="002275EF" w:rsidP="00212AAF">
      <w:pPr>
        <w:spacing w:after="200"/>
        <w:jc w:val="both"/>
        <w:rPr>
          <w:rFonts w:asciiTheme="minorHAnsi" w:eastAsiaTheme="minorHAnsi" w:hAnsiTheme="minorHAnsi" w:cstheme="minorBidi"/>
          <w:kern w:val="2"/>
          <w:szCs w:val="24"/>
          <w:lang w:eastAsia="en-US"/>
          <w14:ligatures w14:val="standardContextual"/>
        </w:rPr>
      </w:pPr>
      <w:r>
        <w:rPr>
          <w:rFonts w:asciiTheme="minorHAnsi" w:eastAsiaTheme="minorHAnsi" w:hAnsiTheme="minorHAnsi" w:cstheme="minorBidi"/>
          <w:kern w:val="2"/>
          <w:szCs w:val="24"/>
          <w:lang w:eastAsia="en-US"/>
          <w14:ligatures w14:val="standardContextual"/>
        </w:rPr>
        <w:t xml:space="preserve">Manage contractors to ensure that all expectations are met and that health and </w:t>
      </w:r>
      <w:proofErr w:type="spellStart"/>
      <w:r>
        <w:rPr>
          <w:rFonts w:asciiTheme="minorHAnsi" w:eastAsiaTheme="minorHAnsi" w:hAnsiTheme="minorHAnsi" w:cstheme="minorBidi"/>
          <w:kern w:val="2"/>
          <w:szCs w:val="24"/>
          <w:lang w:eastAsia="en-US"/>
          <w14:ligatures w14:val="standardContextual"/>
        </w:rPr>
        <w:t>satety</w:t>
      </w:r>
      <w:proofErr w:type="spellEnd"/>
      <w:r>
        <w:rPr>
          <w:rFonts w:asciiTheme="minorHAnsi" w:eastAsiaTheme="minorHAnsi" w:hAnsiTheme="minorHAnsi" w:cstheme="minorBidi"/>
          <w:kern w:val="2"/>
          <w:szCs w:val="24"/>
          <w:lang w:eastAsia="en-US"/>
          <w14:ligatures w14:val="standardContextual"/>
        </w:rPr>
        <w:t xml:space="preserve"> protocols are followed.  </w:t>
      </w:r>
    </w:p>
    <w:p w14:paraId="1F66E4CF" w14:textId="6C36E16B" w:rsidR="00BD5BB2" w:rsidRDefault="00BD5BB2" w:rsidP="00212AAF">
      <w:pPr>
        <w:spacing w:after="200"/>
        <w:jc w:val="both"/>
        <w:rPr>
          <w:rFonts w:asciiTheme="minorHAnsi" w:eastAsiaTheme="minorHAnsi" w:hAnsiTheme="minorHAnsi" w:cstheme="minorBidi"/>
          <w:kern w:val="2"/>
          <w:szCs w:val="24"/>
          <w:lang w:eastAsia="en-US"/>
          <w14:ligatures w14:val="standardContextual"/>
        </w:rPr>
      </w:pPr>
      <w:r>
        <w:rPr>
          <w:rFonts w:asciiTheme="minorHAnsi" w:eastAsiaTheme="minorHAnsi" w:hAnsiTheme="minorHAnsi" w:cstheme="minorBidi"/>
          <w:kern w:val="2"/>
          <w:szCs w:val="24"/>
          <w:lang w:eastAsia="en-US"/>
          <w14:ligatures w14:val="standardContextual"/>
        </w:rPr>
        <w:t>The consultant will carry out as necessary any risk assessments to ensure safety of staff and surveyors.  This will include any mitigation measures</w:t>
      </w:r>
      <w:r w:rsidR="002275EF">
        <w:rPr>
          <w:rFonts w:asciiTheme="minorHAnsi" w:eastAsiaTheme="minorHAnsi" w:hAnsiTheme="minorHAnsi" w:cstheme="minorBidi"/>
          <w:kern w:val="2"/>
          <w:szCs w:val="24"/>
          <w:lang w:eastAsia="en-US"/>
          <w14:ligatures w14:val="standardContextual"/>
        </w:rPr>
        <w:t xml:space="preserve"> as</w:t>
      </w:r>
      <w:r>
        <w:rPr>
          <w:rFonts w:asciiTheme="minorHAnsi" w:eastAsiaTheme="minorHAnsi" w:hAnsiTheme="minorHAnsi" w:cstheme="minorBidi"/>
          <w:kern w:val="2"/>
          <w:szCs w:val="24"/>
          <w:lang w:eastAsia="en-US"/>
          <w14:ligatures w14:val="standardContextual"/>
        </w:rPr>
        <w:t xml:space="preserve"> required </w:t>
      </w:r>
    </w:p>
    <w:p w14:paraId="0239CD70" w14:textId="72D01590" w:rsidR="00856222" w:rsidRPr="00212AAF" w:rsidRDefault="00856222" w:rsidP="00212AAF">
      <w:pPr>
        <w:spacing w:after="200"/>
        <w:jc w:val="both"/>
        <w:rPr>
          <w:rFonts w:asciiTheme="minorHAnsi" w:eastAsiaTheme="minorHAnsi" w:hAnsiTheme="minorHAnsi" w:cstheme="minorBidi"/>
          <w:kern w:val="2"/>
          <w:szCs w:val="24"/>
          <w:lang w:eastAsia="en-US"/>
          <w14:ligatures w14:val="standardContextual"/>
        </w:rPr>
      </w:pPr>
      <w:r>
        <w:rPr>
          <w:rFonts w:asciiTheme="minorHAnsi" w:eastAsiaTheme="minorHAnsi" w:hAnsiTheme="minorHAnsi" w:cstheme="minorBidi"/>
          <w:kern w:val="2"/>
          <w:szCs w:val="24"/>
          <w:lang w:eastAsia="en-US"/>
          <w14:ligatures w14:val="standardContextual"/>
        </w:rPr>
        <w:t xml:space="preserve">Be present on site for the duration of the project to ensure that </w:t>
      </w:r>
      <w:proofErr w:type="gramStart"/>
      <w:r>
        <w:rPr>
          <w:rFonts w:asciiTheme="minorHAnsi" w:eastAsiaTheme="minorHAnsi" w:hAnsiTheme="minorHAnsi" w:cstheme="minorBidi"/>
          <w:kern w:val="2"/>
          <w:szCs w:val="24"/>
          <w:lang w:eastAsia="en-US"/>
          <w14:ligatures w14:val="standardContextual"/>
        </w:rPr>
        <w:t>all of</w:t>
      </w:r>
      <w:proofErr w:type="gramEnd"/>
      <w:r>
        <w:rPr>
          <w:rFonts w:asciiTheme="minorHAnsi" w:eastAsiaTheme="minorHAnsi" w:hAnsiTheme="minorHAnsi" w:cstheme="minorBidi"/>
          <w:kern w:val="2"/>
          <w:szCs w:val="24"/>
          <w:lang w:eastAsia="en-US"/>
          <w14:ligatures w14:val="standardContextual"/>
        </w:rPr>
        <w:t xml:space="preserve"> HIS requirements are fully met.  </w:t>
      </w:r>
    </w:p>
    <w:p w14:paraId="68FA5C19" w14:textId="19D6986B" w:rsidR="002B0523" w:rsidRPr="00212AAF" w:rsidRDefault="002B0523" w:rsidP="002B0523">
      <w:pPr>
        <w:autoSpaceDE w:val="0"/>
        <w:autoSpaceDN w:val="0"/>
        <w:adjustRightInd w:val="0"/>
        <w:rPr>
          <w:rFonts w:asciiTheme="minorHAnsi" w:eastAsiaTheme="minorHAnsi" w:hAnsiTheme="minorHAnsi" w:cstheme="minorBidi"/>
          <w:kern w:val="2"/>
          <w:szCs w:val="24"/>
          <w:lang w:eastAsia="en-US"/>
          <w14:ligatures w14:val="standardContextual"/>
        </w:rPr>
      </w:pPr>
    </w:p>
    <w:p w14:paraId="67AC14A7" w14:textId="77777777" w:rsidR="002B0523" w:rsidRPr="00212AAF" w:rsidRDefault="002B0523" w:rsidP="002B0523">
      <w:pPr>
        <w:autoSpaceDE w:val="0"/>
        <w:autoSpaceDN w:val="0"/>
        <w:adjustRightInd w:val="0"/>
        <w:rPr>
          <w:rFonts w:asciiTheme="minorHAnsi" w:eastAsiaTheme="minorHAnsi" w:hAnsiTheme="minorHAnsi" w:cstheme="minorBidi"/>
          <w:kern w:val="2"/>
          <w:szCs w:val="24"/>
          <w:lang w:eastAsia="en-US"/>
          <w14:ligatures w14:val="standardContextual"/>
        </w:rPr>
      </w:pPr>
    </w:p>
    <w:p w14:paraId="672EF053" w14:textId="2B9B130B" w:rsidR="006E0B9A" w:rsidRPr="00212AAF" w:rsidRDefault="00CC132F" w:rsidP="006E0B9A">
      <w:pPr>
        <w:pStyle w:val="Heading2"/>
        <w:rPr>
          <w:rFonts w:asciiTheme="minorHAnsi" w:eastAsiaTheme="minorHAnsi" w:hAnsiTheme="minorHAnsi" w:cstheme="minorBidi"/>
          <w:color w:val="auto"/>
          <w:sz w:val="24"/>
          <w:szCs w:val="24"/>
        </w:rPr>
      </w:pPr>
      <w:r w:rsidRPr="00212AAF">
        <w:lastRenderedPageBreak/>
        <w:t>1.</w:t>
      </w:r>
      <w:r w:rsidR="002B0523" w:rsidRPr="00212AAF">
        <w:t>4</w:t>
      </w:r>
      <w:r w:rsidRPr="00212AAF">
        <w:t xml:space="preserve"> </w:t>
      </w:r>
      <w:r w:rsidR="006E0B9A" w:rsidRPr="00212AAF">
        <w:t>Social Value</w:t>
      </w:r>
    </w:p>
    <w:p w14:paraId="47A9EF6E" w14:textId="2F1540B9" w:rsidR="006E0B9A" w:rsidRPr="00212AAF" w:rsidRDefault="006E0B9A" w:rsidP="00212AAF">
      <w:pPr>
        <w:pStyle w:val="Heading5"/>
        <w:jc w:val="both"/>
        <w:rPr>
          <w:rFonts w:eastAsiaTheme="minorHAnsi" w:cstheme="minorBidi"/>
          <w:color w:val="auto"/>
        </w:rPr>
      </w:pPr>
      <w:r w:rsidRPr="00212AAF">
        <w:rPr>
          <w:rFonts w:eastAsiaTheme="minorHAnsi" w:cstheme="minorBidi"/>
          <w:color w:val="auto"/>
        </w:rPr>
        <w:t xml:space="preserve">Homes in </w:t>
      </w:r>
      <w:r w:rsidR="00324E0B">
        <w:rPr>
          <w:rFonts w:eastAsiaTheme="minorHAnsi" w:cstheme="minorBidi"/>
          <w:color w:val="auto"/>
        </w:rPr>
        <w:t>Somerset</w:t>
      </w:r>
      <w:r w:rsidRPr="00212AAF">
        <w:rPr>
          <w:rFonts w:eastAsiaTheme="minorHAnsi" w:cstheme="minorBidi"/>
          <w:color w:val="auto"/>
        </w:rPr>
        <w:t xml:space="preserve"> have considered how the services they commission and procure might improve the economic, social and environmental well-being of their administrative areas.</w:t>
      </w:r>
      <w:bookmarkStart w:id="0" w:name="vlaue"/>
      <w:bookmarkEnd w:id="0"/>
      <w:r w:rsidRPr="00212AAF">
        <w:rPr>
          <w:rFonts w:eastAsiaTheme="minorHAnsi" w:cstheme="minorBidi"/>
          <w:color w:val="auto"/>
        </w:rPr>
        <w:t xml:space="preserve"> The obligation is compulsory in relation to proposed service contracts that are governed by the Public Contracts Regulations 2015 and discretionary for all other contracts.</w:t>
      </w:r>
      <w:r w:rsidRPr="00212AAF">
        <w:rPr>
          <w:rFonts w:eastAsiaTheme="minorHAnsi" w:cstheme="minorBidi"/>
          <w:color w:val="auto"/>
        </w:rPr>
        <w:br/>
      </w:r>
    </w:p>
    <w:p w14:paraId="5D5334A3" w14:textId="77777777" w:rsidR="006E0B9A" w:rsidRPr="00212AAF" w:rsidRDefault="006E0B9A" w:rsidP="00212AAF">
      <w:pPr>
        <w:pStyle w:val="Heading5"/>
        <w:jc w:val="both"/>
        <w:rPr>
          <w:rFonts w:eastAsiaTheme="minorHAnsi" w:cstheme="minorBidi"/>
          <w:color w:val="auto"/>
        </w:rPr>
      </w:pPr>
      <w:r w:rsidRPr="00212AAF">
        <w:rPr>
          <w:rFonts w:eastAsiaTheme="minorHAnsi" w:cstheme="minorBidi"/>
          <w:color w:val="auto"/>
        </w:rPr>
        <w:t>“Social value” is a way of thinking about how scarce resources are allocated and used. It involves looking beyond the price of each individual contract and looking at what the collective benefit to a community is when a public body chooses to award a contract. Social value asks the question: "If £1 is spent on the delivery of services, can that same £1 be used to also produce a wider benefit to the community?"</w:t>
      </w:r>
      <w:r w:rsidRPr="00212AAF">
        <w:rPr>
          <w:rFonts w:eastAsiaTheme="minorHAnsi" w:cstheme="minorBidi"/>
          <w:color w:val="auto"/>
        </w:rPr>
        <w:br/>
      </w:r>
    </w:p>
    <w:p w14:paraId="5C173DB6" w14:textId="77777777" w:rsidR="006E0B9A" w:rsidRPr="00212AAF" w:rsidRDefault="006E0B9A" w:rsidP="00212AAF">
      <w:pPr>
        <w:pStyle w:val="Heading5"/>
        <w:jc w:val="both"/>
        <w:rPr>
          <w:rFonts w:eastAsiaTheme="minorHAnsi" w:cstheme="minorBidi"/>
          <w:color w:val="auto"/>
        </w:rPr>
      </w:pPr>
      <w:r w:rsidRPr="00212AAF">
        <w:rPr>
          <w:rFonts w:eastAsiaTheme="minorHAnsi" w:cstheme="minorBidi"/>
          <w:color w:val="auto"/>
        </w:rPr>
        <w:t>In the circumstances of the matter Somerset Council has determined that the procedures set out in the Public Services (Social Value) Act 2012 will be applied to this procurement exercise.</w:t>
      </w:r>
      <w:r w:rsidRPr="00212AAF">
        <w:rPr>
          <w:rFonts w:eastAsiaTheme="minorHAnsi" w:cstheme="minorBidi"/>
          <w:color w:val="auto"/>
        </w:rPr>
        <w:br/>
      </w:r>
    </w:p>
    <w:p w14:paraId="02A7498F" w14:textId="7A7BFDAC" w:rsidR="006E0B9A" w:rsidRPr="00212AAF" w:rsidRDefault="006E0B9A" w:rsidP="006E0B9A">
      <w:pPr>
        <w:pStyle w:val="Heading2"/>
      </w:pPr>
      <w:r w:rsidRPr="00212AAF">
        <w:t>1.</w:t>
      </w:r>
      <w:r w:rsidR="002B0523" w:rsidRPr="00212AAF">
        <w:t>5</w:t>
      </w:r>
      <w:r w:rsidRPr="00212AAF">
        <w:t xml:space="preserve"> Contract</w:t>
      </w:r>
      <w:r w:rsidR="00A23057" w:rsidRPr="00212AAF">
        <w:t xml:space="preserve"> information</w:t>
      </w:r>
    </w:p>
    <w:p w14:paraId="7662BA36" w14:textId="657391B4" w:rsidR="006E0B9A" w:rsidRPr="00212AAF" w:rsidRDefault="00A23057" w:rsidP="006E0B9A">
      <w:pPr>
        <w:rPr>
          <w:rFonts w:asciiTheme="minorHAnsi" w:eastAsiaTheme="minorHAnsi" w:hAnsiTheme="minorHAnsi" w:cstheme="minorBidi"/>
          <w:kern w:val="2"/>
          <w:szCs w:val="24"/>
          <w:lang w:eastAsia="en-US"/>
          <w14:ligatures w14:val="standardContextual"/>
        </w:rPr>
      </w:pPr>
      <w:r w:rsidRPr="00212AAF">
        <w:rPr>
          <w:rFonts w:asciiTheme="minorHAnsi" w:eastAsiaTheme="minorHAnsi" w:hAnsiTheme="minorHAnsi" w:cstheme="minorBidi"/>
          <w:kern w:val="2"/>
          <w:szCs w:val="24"/>
          <w:lang w:eastAsia="en-US"/>
          <w14:ligatures w14:val="standardContextual"/>
        </w:rPr>
        <w:t xml:space="preserve">Homes in </w:t>
      </w:r>
      <w:r w:rsidR="00324E0B">
        <w:rPr>
          <w:rFonts w:asciiTheme="minorHAnsi" w:eastAsiaTheme="minorHAnsi" w:hAnsiTheme="minorHAnsi" w:cstheme="minorBidi"/>
          <w:kern w:val="2"/>
          <w:szCs w:val="24"/>
          <w:lang w:eastAsia="en-US"/>
          <w14:ligatures w14:val="standardContextual"/>
        </w:rPr>
        <w:t>Somerset</w:t>
      </w:r>
      <w:r w:rsidRPr="00212AAF">
        <w:rPr>
          <w:rFonts w:asciiTheme="minorHAnsi" w:eastAsiaTheme="minorHAnsi" w:hAnsiTheme="minorHAnsi" w:cstheme="minorBidi"/>
          <w:kern w:val="2"/>
          <w:szCs w:val="24"/>
          <w:lang w:eastAsia="en-US"/>
          <w14:ligatures w14:val="standardContextual"/>
        </w:rPr>
        <w:t xml:space="preserve"> intends to award a contract for an initial period of 24 months with an option to extend by up to 36 further months.  </w:t>
      </w:r>
    </w:p>
    <w:p w14:paraId="31911DF7" w14:textId="2FEC59E5" w:rsidR="006E0B9A" w:rsidRPr="00212AAF" w:rsidRDefault="006E0B9A" w:rsidP="006E0B9A">
      <w:pPr>
        <w:pStyle w:val="Heading2"/>
      </w:pPr>
      <w:r w:rsidRPr="00212AAF">
        <w:t>1.</w:t>
      </w:r>
      <w:r w:rsidR="002B0523" w:rsidRPr="00212AAF">
        <w:t>6</w:t>
      </w:r>
      <w:r w:rsidRPr="00212AAF">
        <w:t xml:space="preserve"> Payment terms </w:t>
      </w:r>
    </w:p>
    <w:p w14:paraId="59046843" w14:textId="77777777" w:rsidR="006E0B9A" w:rsidRPr="00212AAF" w:rsidRDefault="006E0B9A" w:rsidP="006E0B9A">
      <w:pPr>
        <w:rPr>
          <w:rFonts w:asciiTheme="minorHAnsi" w:eastAsiaTheme="minorHAnsi" w:hAnsiTheme="minorHAnsi" w:cstheme="minorBidi"/>
          <w:kern w:val="2"/>
          <w:szCs w:val="24"/>
          <w:lang w:eastAsia="en-US"/>
          <w14:ligatures w14:val="standardContextual"/>
        </w:rPr>
      </w:pPr>
    </w:p>
    <w:p w14:paraId="68D044C2" w14:textId="0DA006F8" w:rsidR="006E0B9A" w:rsidRPr="00212AAF" w:rsidRDefault="006E0B9A" w:rsidP="00212AAF">
      <w:pPr>
        <w:jc w:val="both"/>
        <w:rPr>
          <w:rFonts w:asciiTheme="minorHAnsi" w:eastAsiaTheme="minorHAnsi" w:hAnsiTheme="minorHAnsi" w:cstheme="minorBidi"/>
          <w:kern w:val="2"/>
          <w:szCs w:val="24"/>
          <w:lang w:eastAsia="en-US"/>
          <w14:ligatures w14:val="standardContextual"/>
        </w:rPr>
      </w:pPr>
      <w:r w:rsidRPr="00212AAF">
        <w:rPr>
          <w:rFonts w:asciiTheme="minorHAnsi" w:eastAsiaTheme="minorHAnsi" w:hAnsiTheme="minorHAnsi" w:cstheme="minorBidi"/>
          <w:kern w:val="2"/>
          <w:szCs w:val="24"/>
          <w:lang w:eastAsia="en-US"/>
          <w14:ligatures w14:val="standardContextual"/>
        </w:rPr>
        <w:t xml:space="preserve">Homes in </w:t>
      </w:r>
      <w:r w:rsidR="00324E0B">
        <w:rPr>
          <w:rFonts w:asciiTheme="minorHAnsi" w:eastAsiaTheme="minorHAnsi" w:hAnsiTheme="minorHAnsi" w:cstheme="minorBidi"/>
          <w:kern w:val="2"/>
          <w:szCs w:val="24"/>
          <w:lang w:eastAsia="en-US"/>
          <w14:ligatures w14:val="standardContextual"/>
        </w:rPr>
        <w:t>Somerset</w:t>
      </w:r>
      <w:r w:rsidRPr="00212AAF">
        <w:rPr>
          <w:rFonts w:asciiTheme="minorHAnsi" w:eastAsiaTheme="minorHAnsi" w:hAnsiTheme="minorHAnsi" w:cstheme="minorBidi"/>
          <w:kern w:val="2"/>
          <w:szCs w:val="24"/>
          <w:lang w:eastAsia="en-US"/>
          <w14:ligatures w14:val="standardContextual"/>
        </w:rPr>
        <w:t xml:space="preserve"> standard payment terms are to pay in arrears following the delivery of the Goods, services or Works. Suppliers will be required to submit an invoice </w:t>
      </w:r>
      <w:r w:rsidR="00490E83" w:rsidRPr="00212AAF">
        <w:rPr>
          <w:rFonts w:asciiTheme="minorHAnsi" w:eastAsiaTheme="minorHAnsi" w:hAnsiTheme="minorHAnsi" w:cstheme="minorBidi"/>
          <w:kern w:val="2"/>
          <w:szCs w:val="24"/>
          <w:lang w:eastAsia="en-US"/>
          <w14:ligatures w14:val="standardContextual"/>
        </w:rPr>
        <w:t xml:space="preserve">with photographic evidence </w:t>
      </w:r>
      <w:r w:rsidRPr="00212AAF">
        <w:rPr>
          <w:rFonts w:asciiTheme="minorHAnsi" w:eastAsiaTheme="minorHAnsi" w:hAnsiTheme="minorHAnsi" w:cstheme="minorBidi"/>
          <w:kern w:val="2"/>
          <w:szCs w:val="24"/>
          <w:lang w:eastAsia="en-US"/>
          <w14:ligatures w14:val="standardContextual"/>
        </w:rPr>
        <w:t xml:space="preserve">quoting a valid Authority Purchase Order number and details of the goods/services provided. Payment will be </w:t>
      </w:r>
      <w:r w:rsidR="00195339" w:rsidRPr="00212AAF">
        <w:rPr>
          <w:rFonts w:asciiTheme="minorHAnsi" w:eastAsiaTheme="minorHAnsi" w:hAnsiTheme="minorHAnsi" w:cstheme="minorBidi"/>
          <w:kern w:val="2"/>
          <w:szCs w:val="24"/>
          <w:lang w:eastAsia="en-US"/>
          <w14:ligatures w14:val="standardContextual"/>
        </w:rPr>
        <w:t>affected</w:t>
      </w:r>
      <w:r w:rsidRPr="00212AAF">
        <w:rPr>
          <w:rFonts w:asciiTheme="minorHAnsi" w:eastAsiaTheme="minorHAnsi" w:hAnsiTheme="minorHAnsi" w:cstheme="minorBidi"/>
          <w:kern w:val="2"/>
          <w:szCs w:val="24"/>
          <w:lang w:eastAsia="en-US"/>
          <w14:ligatures w14:val="standardContextual"/>
        </w:rPr>
        <w:t xml:space="preserve"> within 30 days of receipt of an undisputed invoice for goods/services received. Submission of invoices without the inclusion of the Purchase Order number may be rejected or payment could be delayed.  </w:t>
      </w:r>
    </w:p>
    <w:p w14:paraId="53115B9B" w14:textId="77777777" w:rsidR="006E0B9A" w:rsidRPr="00212AAF" w:rsidRDefault="006E0B9A" w:rsidP="00212AAF">
      <w:pPr>
        <w:jc w:val="both"/>
        <w:rPr>
          <w:rFonts w:asciiTheme="minorHAnsi" w:eastAsiaTheme="minorHAnsi" w:hAnsiTheme="minorHAnsi" w:cstheme="minorBidi"/>
          <w:kern w:val="2"/>
          <w:szCs w:val="24"/>
          <w:lang w:eastAsia="en-US"/>
          <w14:ligatures w14:val="standardContextual"/>
        </w:rPr>
      </w:pPr>
    </w:p>
    <w:sectPr w:rsidR="006E0B9A" w:rsidRPr="00212AAF">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FC4EA" w14:textId="77777777" w:rsidR="005608E0" w:rsidRDefault="005608E0" w:rsidP="007639E6">
      <w:r>
        <w:separator/>
      </w:r>
    </w:p>
  </w:endnote>
  <w:endnote w:type="continuationSeparator" w:id="0">
    <w:p w14:paraId="6DF11E7F" w14:textId="77777777" w:rsidR="005608E0" w:rsidRDefault="005608E0" w:rsidP="00763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icrosoft New Tai Lue">
    <w:panose1 w:val="020B0502040204020203"/>
    <w:charset w:val="00"/>
    <w:family w:val="swiss"/>
    <w:pitch w:val="variable"/>
    <w:sig w:usb0="00000003" w:usb1="00000000" w:usb2="8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3000656"/>
      <w:docPartObj>
        <w:docPartGallery w:val="Page Numbers (Bottom of Page)"/>
        <w:docPartUnique/>
      </w:docPartObj>
    </w:sdtPr>
    <w:sdtEndPr/>
    <w:sdtContent>
      <w:sdt>
        <w:sdtPr>
          <w:id w:val="-1769616900"/>
          <w:docPartObj>
            <w:docPartGallery w:val="Page Numbers (Top of Page)"/>
            <w:docPartUnique/>
          </w:docPartObj>
        </w:sdtPr>
        <w:sdtEndPr/>
        <w:sdtContent>
          <w:p w14:paraId="5655013E" w14:textId="77777777" w:rsidR="00B36F6B" w:rsidRDefault="007639E6">
            <w:pPr>
              <w:pStyle w:val="Footer"/>
              <w:jc w:val="right"/>
              <w:rPr>
                <w:b/>
                <w:bCs/>
              </w:rP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34B6EDDE" w14:textId="31FE8A49" w:rsidR="007639E6" w:rsidRDefault="00422758">
            <w:pPr>
              <w:pStyle w:val="Footer"/>
              <w:jc w:val="right"/>
            </w:pPr>
            <w:fldSimple w:instr=" FILENAME \* MERGEFORMAT ">
              <w:r>
                <w:rPr>
                  <w:noProof/>
                </w:rPr>
                <w:t xml:space="preserve">Homes in </w:t>
              </w:r>
              <w:r w:rsidR="00324E0B">
                <w:rPr>
                  <w:noProof/>
                </w:rPr>
                <w:t>Somerset</w:t>
              </w:r>
              <w:r>
                <w:rPr>
                  <w:noProof/>
                </w:rPr>
                <w:t xml:space="preserve"> specification template document</w:t>
              </w:r>
            </w:fldSimple>
          </w:p>
        </w:sdtContent>
      </w:sdt>
    </w:sdtContent>
  </w:sdt>
  <w:p w14:paraId="48B25C89" w14:textId="77777777" w:rsidR="007639E6" w:rsidRDefault="007639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13B27" w14:textId="77777777" w:rsidR="005608E0" w:rsidRDefault="005608E0" w:rsidP="007639E6">
      <w:r>
        <w:separator/>
      </w:r>
    </w:p>
  </w:footnote>
  <w:footnote w:type="continuationSeparator" w:id="0">
    <w:p w14:paraId="07198E78" w14:textId="77777777" w:rsidR="005608E0" w:rsidRDefault="005608E0" w:rsidP="00763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026B" w14:textId="5B0C39E8" w:rsidR="007639E6" w:rsidRDefault="00B34A4F">
    <w:pPr>
      <w:pStyle w:val="Header"/>
    </w:pPr>
    <w:r>
      <w:rPr>
        <w:rFonts w:ascii="Times New Roman" w:hAnsi="Times New Roman" w:cs="Times New Roman"/>
        <w:noProof/>
      </w:rPr>
      <w:drawing>
        <wp:anchor distT="0" distB="0" distL="114300" distR="114300" simplePos="0" relativeHeight="251659264" behindDoc="1" locked="0" layoutInCell="1" allowOverlap="1" wp14:anchorId="406D08D5" wp14:editId="1C8ECA8B">
          <wp:simplePos x="0" y="0"/>
          <wp:positionH relativeFrom="column">
            <wp:posOffset>3297555</wp:posOffset>
          </wp:positionH>
          <wp:positionV relativeFrom="paragraph">
            <wp:posOffset>-388620</wp:posOffset>
          </wp:positionV>
          <wp:extent cx="3234055" cy="1531620"/>
          <wp:effectExtent l="0" t="0" r="4445" b="0"/>
          <wp:wrapTight wrapText="bothSides">
            <wp:wrapPolygon edited="0">
              <wp:start x="3563" y="0"/>
              <wp:lineTo x="2290" y="0"/>
              <wp:lineTo x="1909" y="1881"/>
              <wp:lineTo x="2036" y="8597"/>
              <wp:lineTo x="0" y="8597"/>
              <wp:lineTo x="0" y="17194"/>
              <wp:lineTo x="1527" y="17463"/>
              <wp:lineTo x="1781" y="19075"/>
              <wp:lineTo x="10179" y="21224"/>
              <wp:lineTo x="11197" y="21224"/>
              <wp:lineTo x="19976" y="19881"/>
              <wp:lineTo x="19848" y="18000"/>
              <wp:lineTo x="21502" y="16657"/>
              <wp:lineTo x="21502" y="8597"/>
              <wp:lineTo x="19594" y="8597"/>
              <wp:lineTo x="19721" y="6985"/>
              <wp:lineTo x="19212" y="5642"/>
              <wp:lineTo x="17940" y="4030"/>
              <wp:lineTo x="4453" y="0"/>
              <wp:lineTo x="3563" y="0"/>
            </wp:wrapPolygon>
          </wp:wrapTight>
          <wp:docPr id="845694203" name="Picture 1" descr="A blue and green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694203" name="Picture 1" descr="A blue and green text on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4055" cy="1531620"/>
                  </a:xfrm>
                  <a:prstGeom prst="rect">
                    <a:avLst/>
                  </a:prstGeom>
                  <a:noFill/>
                </pic:spPr>
              </pic:pic>
            </a:graphicData>
          </a:graphic>
          <wp14:sizeRelH relativeFrom="page">
            <wp14:pctWidth>0</wp14:pctWidth>
          </wp14:sizeRelH>
          <wp14:sizeRelV relativeFrom="page">
            <wp14:pctHeight>0</wp14:pctHeight>
          </wp14:sizeRelV>
        </wp:anchor>
      </w:drawing>
    </w:r>
    <w:r w:rsidR="007639E6">
      <w:t>Homes in S</w:t>
    </w:r>
    <w:r w:rsidR="00324E0B">
      <w:t>omerset</w:t>
    </w:r>
    <w:r w:rsidRPr="00B34A4F">
      <w:rPr>
        <w:rFonts w:ascii="Times New Roman" w:hAnsi="Times New Roman" w:cs="Times New Roman"/>
        <w:noProof/>
      </w:rPr>
      <w:t xml:space="preserve"> </w:t>
    </w:r>
  </w:p>
  <w:p w14:paraId="17231A7F" w14:textId="37FFF411" w:rsidR="007639E6" w:rsidRDefault="007639E6">
    <w:pPr>
      <w:pStyle w:val="Header"/>
    </w:pPr>
    <w:r>
      <w:t>Bridgwater House</w:t>
    </w:r>
  </w:p>
  <w:p w14:paraId="289E6D6A" w14:textId="5226311F" w:rsidR="007639E6" w:rsidRDefault="007639E6">
    <w:pPr>
      <w:pStyle w:val="Header"/>
    </w:pPr>
    <w:r>
      <w:t>King Square</w:t>
    </w:r>
  </w:p>
  <w:p w14:paraId="7B23B61E" w14:textId="4D85BE73" w:rsidR="007639E6" w:rsidRDefault="007639E6">
    <w:pPr>
      <w:pStyle w:val="Header"/>
    </w:pPr>
    <w:r>
      <w:t>Bridgwater</w:t>
    </w:r>
  </w:p>
  <w:p w14:paraId="4A4464E3" w14:textId="33032E70" w:rsidR="007639E6" w:rsidRDefault="007639E6">
    <w:pPr>
      <w:pStyle w:val="Header"/>
    </w:pPr>
    <w:r>
      <w:t>TA6 3AR</w:t>
    </w:r>
  </w:p>
  <w:p w14:paraId="541FD40A" w14:textId="77777777" w:rsidR="007639E6" w:rsidRDefault="007639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650A6"/>
    <w:multiLevelType w:val="multilevel"/>
    <w:tmpl w:val="8E6AE3B6"/>
    <w:lvl w:ilvl="0">
      <w:start w:val="4"/>
      <w:numFmt w:val="decimal"/>
      <w:lvlText w:val="%1.0"/>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0FCC25AD"/>
    <w:multiLevelType w:val="hybridMultilevel"/>
    <w:tmpl w:val="5270135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FA7633"/>
    <w:multiLevelType w:val="hybridMultilevel"/>
    <w:tmpl w:val="B936C1D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CA2589"/>
    <w:multiLevelType w:val="hybridMultilevel"/>
    <w:tmpl w:val="632ACA36"/>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351664"/>
    <w:multiLevelType w:val="hybridMultilevel"/>
    <w:tmpl w:val="5350B18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8090001">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71162B"/>
    <w:multiLevelType w:val="multilevel"/>
    <w:tmpl w:val="56BE4A24"/>
    <w:lvl w:ilvl="0">
      <w:start w:val="1"/>
      <w:numFmt w:val="decimal"/>
      <w:lvlText w:val="%1"/>
      <w:lvlJc w:val="left"/>
      <w:pPr>
        <w:ind w:left="420" w:hanging="420"/>
      </w:pPr>
      <w:rPr>
        <w:rFonts w:hint="default"/>
      </w:rPr>
    </w:lvl>
    <w:lvl w:ilvl="1">
      <w:start w:val="5"/>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2CF741CD"/>
    <w:multiLevelType w:val="multilevel"/>
    <w:tmpl w:val="436E57B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B20791A"/>
    <w:multiLevelType w:val="hybridMultilevel"/>
    <w:tmpl w:val="7EEA3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541EF1"/>
    <w:multiLevelType w:val="multilevel"/>
    <w:tmpl w:val="99583F0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0F66AF5"/>
    <w:multiLevelType w:val="hybridMultilevel"/>
    <w:tmpl w:val="C388F2FA"/>
    <w:lvl w:ilvl="0" w:tplc="3F680B3C">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863B55"/>
    <w:multiLevelType w:val="hybridMultilevel"/>
    <w:tmpl w:val="F2A896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4722D89"/>
    <w:multiLevelType w:val="hybridMultilevel"/>
    <w:tmpl w:val="1BCA8CD2"/>
    <w:lvl w:ilvl="0" w:tplc="3F680B3C">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4BD7EBE"/>
    <w:multiLevelType w:val="hybridMultilevel"/>
    <w:tmpl w:val="1D5A65A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5CE689B"/>
    <w:multiLevelType w:val="multilevel"/>
    <w:tmpl w:val="CF347432"/>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6081B3D"/>
    <w:multiLevelType w:val="multilevel"/>
    <w:tmpl w:val="3090638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5" w15:restartNumberingAfterBreak="0">
    <w:nsid w:val="6D896045"/>
    <w:multiLevelType w:val="multilevel"/>
    <w:tmpl w:val="47AAACC0"/>
    <w:lvl w:ilvl="0">
      <w:start w:val="3"/>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ECE1764"/>
    <w:multiLevelType w:val="hybridMultilevel"/>
    <w:tmpl w:val="85C41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9605D7"/>
    <w:multiLevelType w:val="hybridMultilevel"/>
    <w:tmpl w:val="953A56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FF08F8"/>
    <w:multiLevelType w:val="hybridMultilevel"/>
    <w:tmpl w:val="14045D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1370322">
    <w:abstractNumId w:val="13"/>
  </w:num>
  <w:num w:numId="2" w16cid:durableId="703941543">
    <w:abstractNumId w:val="10"/>
  </w:num>
  <w:num w:numId="3" w16cid:durableId="408232143">
    <w:abstractNumId w:val="11"/>
  </w:num>
  <w:num w:numId="4" w16cid:durableId="1622766240">
    <w:abstractNumId w:val="9"/>
  </w:num>
  <w:num w:numId="5" w16cid:durableId="1101292503">
    <w:abstractNumId w:val="1"/>
  </w:num>
  <w:num w:numId="6" w16cid:durableId="118762287">
    <w:abstractNumId w:val="17"/>
  </w:num>
  <w:num w:numId="7" w16cid:durableId="1385524100">
    <w:abstractNumId w:val="18"/>
  </w:num>
  <w:num w:numId="8" w16cid:durableId="1428847843">
    <w:abstractNumId w:val="5"/>
  </w:num>
  <w:num w:numId="9" w16cid:durableId="276179801">
    <w:abstractNumId w:val="7"/>
  </w:num>
  <w:num w:numId="10" w16cid:durableId="785271721">
    <w:abstractNumId w:val="4"/>
  </w:num>
  <w:num w:numId="11" w16cid:durableId="1056004522">
    <w:abstractNumId w:val="2"/>
  </w:num>
  <w:num w:numId="12" w16cid:durableId="1405831084">
    <w:abstractNumId w:val="12"/>
  </w:num>
  <w:num w:numId="13" w16cid:durableId="1539119843">
    <w:abstractNumId w:val="14"/>
  </w:num>
  <w:num w:numId="14" w16cid:durableId="1700810848">
    <w:abstractNumId w:val="0"/>
  </w:num>
  <w:num w:numId="15" w16cid:durableId="2042634333">
    <w:abstractNumId w:val="8"/>
  </w:num>
  <w:num w:numId="16" w16cid:durableId="1291132705">
    <w:abstractNumId w:val="6"/>
  </w:num>
  <w:num w:numId="17" w16cid:durableId="1558935336">
    <w:abstractNumId w:val="15"/>
  </w:num>
  <w:num w:numId="18" w16cid:durableId="1657341696">
    <w:abstractNumId w:val="3"/>
  </w:num>
  <w:num w:numId="19" w16cid:durableId="19336602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9E6"/>
    <w:rsid w:val="000207AC"/>
    <w:rsid w:val="000B0508"/>
    <w:rsid w:val="00132C2A"/>
    <w:rsid w:val="00155785"/>
    <w:rsid w:val="00195339"/>
    <w:rsid w:val="001E158B"/>
    <w:rsid w:val="00212AAF"/>
    <w:rsid w:val="002275EF"/>
    <w:rsid w:val="00256B94"/>
    <w:rsid w:val="00260A1E"/>
    <w:rsid w:val="00264FFE"/>
    <w:rsid w:val="002B0523"/>
    <w:rsid w:val="002E5796"/>
    <w:rsid w:val="002F3E33"/>
    <w:rsid w:val="00324E0B"/>
    <w:rsid w:val="00334909"/>
    <w:rsid w:val="00343F72"/>
    <w:rsid w:val="00344D7C"/>
    <w:rsid w:val="003546D6"/>
    <w:rsid w:val="00422758"/>
    <w:rsid w:val="00432D0D"/>
    <w:rsid w:val="00446C53"/>
    <w:rsid w:val="00490E83"/>
    <w:rsid w:val="00494A63"/>
    <w:rsid w:val="004D5811"/>
    <w:rsid w:val="004E64EE"/>
    <w:rsid w:val="00551F3E"/>
    <w:rsid w:val="005608E0"/>
    <w:rsid w:val="00585999"/>
    <w:rsid w:val="0059295C"/>
    <w:rsid w:val="005D5E35"/>
    <w:rsid w:val="0063052D"/>
    <w:rsid w:val="00645E75"/>
    <w:rsid w:val="0067184B"/>
    <w:rsid w:val="0069691B"/>
    <w:rsid w:val="006E0B9A"/>
    <w:rsid w:val="007156CB"/>
    <w:rsid w:val="007266D5"/>
    <w:rsid w:val="007639E6"/>
    <w:rsid w:val="00767B43"/>
    <w:rsid w:val="00774B9F"/>
    <w:rsid w:val="007C5FCF"/>
    <w:rsid w:val="0081583B"/>
    <w:rsid w:val="00853BC2"/>
    <w:rsid w:val="00856222"/>
    <w:rsid w:val="00966C6B"/>
    <w:rsid w:val="009F6D9D"/>
    <w:rsid w:val="00A23057"/>
    <w:rsid w:val="00B0364A"/>
    <w:rsid w:val="00B0546F"/>
    <w:rsid w:val="00B34A4F"/>
    <w:rsid w:val="00B36F6B"/>
    <w:rsid w:val="00B5666E"/>
    <w:rsid w:val="00BA60D3"/>
    <w:rsid w:val="00BB1137"/>
    <w:rsid w:val="00BB24F9"/>
    <w:rsid w:val="00BD0421"/>
    <w:rsid w:val="00BD5BB2"/>
    <w:rsid w:val="00C6071D"/>
    <w:rsid w:val="00C70746"/>
    <w:rsid w:val="00CA0721"/>
    <w:rsid w:val="00CA1B56"/>
    <w:rsid w:val="00CB20FF"/>
    <w:rsid w:val="00CC132F"/>
    <w:rsid w:val="00CC3CB8"/>
    <w:rsid w:val="00D04DA5"/>
    <w:rsid w:val="00D14B97"/>
    <w:rsid w:val="00D16B98"/>
    <w:rsid w:val="00D37BD5"/>
    <w:rsid w:val="00D475EC"/>
    <w:rsid w:val="00D5366E"/>
    <w:rsid w:val="00D57CEC"/>
    <w:rsid w:val="00D73FFD"/>
    <w:rsid w:val="00DB67BC"/>
    <w:rsid w:val="00DC5B10"/>
    <w:rsid w:val="00DD7383"/>
    <w:rsid w:val="00DE5503"/>
    <w:rsid w:val="00DF14A2"/>
    <w:rsid w:val="00DF21EC"/>
    <w:rsid w:val="00DF57AE"/>
    <w:rsid w:val="00E10ABC"/>
    <w:rsid w:val="00E410BE"/>
    <w:rsid w:val="00E61E46"/>
    <w:rsid w:val="00E75935"/>
    <w:rsid w:val="00E82A3D"/>
    <w:rsid w:val="00EC568B"/>
    <w:rsid w:val="00EF0BE1"/>
    <w:rsid w:val="00EF177F"/>
    <w:rsid w:val="00F24376"/>
    <w:rsid w:val="00F31CE2"/>
    <w:rsid w:val="00F35F86"/>
    <w:rsid w:val="00F375AC"/>
    <w:rsid w:val="00F56CF2"/>
    <w:rsid w:val="00F574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C89D9"/>
  <w15:chartTrackingRefBased/>
  <w15:docId w15:val="{5FD483F5-8D8B-44CF-9F1D-34DEE879D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9E6"/>
    <w:pPr>
      <w:spacing w:after="0" w:line="240" w:lineRule="auto"/>
    </w:pPr>
    <w:rPr>
      <w:rFonts w:ascii="Microsoft New Tai Lue" w:eastAsia="Times New Roman" w:hAnsi="Microsoft New Tai Lue" w:cs="Microsoft New Tai Lue"/>
      <w:kern w:val="0"/>
      <w:szCs w:val="32"/>
      <w:lang w:eastAsia="en-GB"/>
      <w14:ligatures w14:val="none"/>
    </w:rPr>
  </w:style>
  <w:style w:type="paragraph" w:styleId="Heading1">
    <w:name w:val="heading 1"/>
    <w:basedOn w:val="Normal"/>
    <w:next w:val="Normal"/>
    <w:link w:val="Heading1Char"/>
    <w:uiPriority w:val="9"/>
    <w:qFormat/>
    <w:rsid w:val="007639E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7639E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lang w:eastAsia="en-US"/>
      <w14:ligatures w14:val="standardContextual"/>
    </w:rPr>
  </w:style>
  <w:style w:type="paragraph" w:styleId="Heading3">
    <w:name w:val="heading 3"/>
    <w:basedOn w:val="Normal"/>
    <w:next w:val="Normal"/>
    <w:link w:val="Heading3Char"/>
    <w:uiPriority w:val="9"/>
    <w:unhideWhenUsed/>
    <w:qFormat/>
    <w:rsid w:val="007639E6"/>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unhideWhenUsed/>
    <w:qFormat/>
    <w:rsid w:val="007639E6"/>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eastAsia="en-US"/>
      <w14:ligatures w14:val="standardContextual"/>
    </w:rPr>
  </w:style>
  <w:style w:type="paragraph" w:styleId="Heading5">
    <w:name w:val="heading 5"/>
    <w:basedOn w:val="Normal"/>
    <w:next w:val="Normal"/>
    <w:link w:val="Heading5Char"/>
    <w:uiPriority w:val="9"/>
    <w:unhideWhenUsed/>
    <w:qFormat/>
    <w:rsid w:val="007639E6"/>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eastAsia="en-US"/>
      <w14:ligatures w14:val="standardContextual"/>
    </w:rPr>
  </w:style>
  <w:style w:type="paragraph" w:styleId="Heading6">
    <w:name w:val="heading 6"/>
    <w:basedOn w:val="Normal"/>
    <w:next w:val="Normal"/>
    <w:link w:val="Heading6Char"/>
    <w:uiPriority w:val="9"/>
    <w:semiHidden/>
    <w:unhideWhenUsed/>
    <w:qFormat/>
    <w:rsid w:val="007639E6"/>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eastAsia="en-US"/>
      <w14:ligatures w14:val="standardContextual"/>
    </w:rPr>
  </w:style>
  <w:style w:type="paragraph" w:styleId="Heading7">
    <w:name w:val="heading 7"/>
    <w:basedOn w:val="Normal"/>
    <w:next w:val="Normal"/>
    <w:link w:val="Heading7Char"/>
    <w:uiPriority w:val="9"/>
    <w:semiHidden/>
    <w:unhideWhenUsed/>
    <w:qFormat/>
    <w:rsid w:val="007639E6"/>
    <w:pPr>
      <w:keepNext/>
      <w:keepLines/>
      <w:spacing w:before="40" w:line="278" w:lineRule="auto"/>
      <w:outlineLvl w:val="6"/>
    </w:pPr>
    <w:rPr>
      <w:rFonts w:asciiTheme="minorHAnsi" w:eastAsiaTheme="majorEastAsia" w:hAnsiTheme="minorHAnsi" w:cstheme="majorBidi"/>
      <w:color w:val="595959" w:themeColor="text1" w:themeTint="A6"/>
      <w:kern w:val="2"/>
      <w:szCs w:val="24"/>
      <w:lang w:eastAsia="en-US"/>
      <w14:ligatures w14:val="standardContextual"/>
    </w:rPr>
  </w:style>
  <w:style w:type="paragraph" w:styleId="Heading8">
    <w:name w:val="heading 8"/>
    <w:basedOn w:val="Normal"/>
    <w:next w:val="Normal"/>
    <w:link w:val="Heading8Char"/>
    <w:uiPriority w:val="9"/>
    <w:semiHidden/>
    <w:unhideWhenUsed/>
    <w:qFormat/>
    <w:rsid w:val="007639E6"/>
    <w:pPr>
      <w:keepNext/>
      <w:keepLines/>
      <w:spacing w:line="278" w:lineRule="auto"/>
      <w:outlineLvl w:val="7"/>
    </w:pPr>
    <w:rPr>
      <w:rFonts w:asciiTheme="minorHAnsi" w:eastAsiaTheme="majorEastAsia" w:hAnsiTheme="minorHAnsi" w:cstheme="majorBidi"/>
      <w:i/>
      <w:iCs/>
      <w:color w:val="272727" w:themeColor="text1" w:themeTint="D8"/>
      <w:kern w:val="2"/>
      <w:szCs w:val="24"/>
      <w:lang w:eastAsia="en-US"/>
      <w14:ligatures w14:val="standardContextual"/>
    </w:rPr>
  </w:style>
  <w:style w:type="paragraph" w:styleId="Heading9">
    <w:name w:val="heading 9"/>
    <w:basedOn w:val="Normal"/>
    <w:next w:val="Normal"/>
    <w:link w:val="Heading9Char"/>
    <w:uiPriority w:val="9"/>
    <w:semiHidden/>
    <w:unhideWhenUsed/>
    <w:qFormat/>
    <w:rsid w:val="007639E6"/>
    <w:pPr>
      <w:keepNext/>
      <w:keepLines/>
      <w:spacing w:line="278" w:lineRule="auto"/>
      <w:outlineLvl w:val="8"/>
    </w:pPr>
    <w:rPr>
      <w:rFonts w:asciiTheme="minorHAnsi" w:eastAsiaTheme="majorEastAsia" w:hAnsiTheme="minorHAnsi" w:cstheme="majorBidi"/>
      <w:color w:val="272727" w:themeColor="text1" w:themeTint="D8"/>
      <w:kern w:val="2"/>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39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639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639E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7639E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7639E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39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39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39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39E6"/>
    <w:rPr>
      <w:rFonts w:eastAsiaTheme="majorEastAsia" w:cstheme="majorBidi"/>
      <w:color w:val="272727" w:themeColor="text1" w:themeTint="D8"/>
    </w:rPr>
  </w:style>
  <w:style w:type="paragraph" w:styleId="Title">
    <w:name w:val="Title"/>
    <w:basedOn w:val="Normal"/>
    <w:next w:val="Normal"/>
    <w:link w:val="TitleChar"/>
    <w:uiPriority w:val="10"/>
    <w:qFormat/>
    <w:rsid w:val="007639E6"/>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639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39E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639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39E6"/>
    <w:pPr>
      <w:spacing w:before="160" w:after="160" w:line="278" w:lineRule="auto"/>
      <w:jc w:val="center"/>
    </w:pPr>
    <w:rPr>
      <w:rFonts w:asciiTheme="minorHAnsi" w:eastAsiaTheme="minorHAnsi" w:hAnsiTheme="minorHAnsi" w:cstheme="minorBidi"/>
      <w:i/>
      <w:iCs/>
      <w:color w:val="404040" w:themeColor="text1" w:themeTint="BF"/>
      <w:kern w:val="2"/>
      <w:szCs w:val="24"/>
      <w:lang w:eastAsia="en-US"/>
      <w14:ligatures w14:val="standardContextual"/>
    </w:rPr>
  </w:style>
  <w:style w:type="character" w:customStyle="1" w:styleId="QuoteChar">
    <w:name w:val="Quote Char"/>
    <w:basedOn w:val="DefaultParagraphFont"/>
    <w:link w:val="Quote"/>
    <w:uiPriority w:val="29"/>
    <w:rsid w:val="007639E6"/>
    <w:rPr>
      <w:i/>
      <w:iCs/>
      <w:color w:val="404040" w:themeColor="text1" w:themeTint="BF"/>
    </w:rPr>
  </w:style>
  <w:style w:type="paragraph" w:styleId="ListParagraph">
    <w:name w:val="List Paragraph"/>
    <w:aliases w:val="Sub Paragraph"/>
    <w:basedOn w:val="Normal"/>
    <w:link w:val="ListParagraphChar"/>
    <w:uiPriority w:val="34"/>
    <w:qFormat/>
    <w:rsid w:val="007639E6"/>
    <w:pPr>
      <w:spacing w:after="160" w:line="278" w:lineRule="auto"/>
      <w:ind w:left="720"/>
      <w:contextualSpacing/>
    </w:pPr>
    <w:rPr>
      <w:rFonts w:asciiTheme="minorHAnsi" w:eastAsiaTheme="minorHAnsi" w:hAnsiTheme="minorHAnsi" w:cstheme="minorBidi"/>
      <w:kern w:val="2"/>
      <w:szCs w:val="24"/>
      <w:lang w:eastAsia="en-US"/>
      <w14:ligatures w14:val="standardContextual"/>
    </w:rPr>
  </w:style>
  <w:style w:type="character" w:styleId="IntenseEmphasis">
    <w:name w:val="Intense Emphasis"/>
    <w:basedOn w:val="DefaultParagraphFont"/>
    <w:uiPriority w:val="21"/>
    <w:qFormat/>
    <w:rsid w:val="007639E6"/>
    <w:rPr>
      <w:i/>
      <w:iCs/>
      <w:color w:val="0F4761" w:themeColor="accent1" w:themeShade="BF"/>
    </w:rPr>
  </w:style>
  <w:style w:type="paragraph" w:styleId="IntenseQuote">
    <w:name w:val="Intense Quote"/>
    <w:basedOn w:val="Normal"/>
    <w:next w:val="Normal"/>
    <w:link w:val="IntenseQuoteChar"/>
    <w:uiPriority w:val="30"/>
    <w:qFormat/>
    <w:rsid w:val="007639E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eastAsia="en-US"/>
      <w14:ligatures w14:val="standardContextual"/>
    </w:rPr>
  </w:style>
  <w:style w:type="character" w:customStyle="1" w:styleId="IntenseQuoteChar">
    <w:name w:val="Intense Quote Char"/>
    <w:basedOn w:val="DefaultParagraphFont"/>
    <w:link w:val="IntenseQuote"/>
    <w:uiPriority w:val="30"/>
    <w:rsid w:val="007639E6"/>
    <w:rPr>
      <w:i/>
      <w:iCs/>
      <w:color w:val="0F4761" w:themeColor="accent1" w:themeShade="BF"/>
    </w:rPr>
  </w:style>
  <w:style w:type="character" w:styleId="IntenseReference">
    <w:name w:val="Intense Reference"/>
    <w:basedOn w:val="DefaultParagraphFont"/>
    <w:uiPriority w:val="32"/>
    <w:qFormat/>
    <w:rsid w:val="007639E6"/>
    <w:rPr>
      <w:b/>
      <w:bCs/>
      <w:smallCaps/>
      <w:color w:val="0F4761" w:themeColor="accent1" w:themeShade="BF"/>
      <w:spacing w:val="5"/>
    </w:rPr>
  </w:style>
  <w:style w:type="paragraph" w:styleId="Header">
    <w:name w:val="header"/>
    <w:basedOn w:val="Normal"/>
    <w:link w:val="HeaderChar"/>
    <w:uiPriority w:val="99"/>
    <w:unhideWhenUsed/>
    <w:rsid w:val="007639E6"/>
    <w:pPr>
      <w:tabs>
        <w:tab w:val="center" w:pos="4513"/>
        <w:tab w:val="right" w:pos="9026"/>
      </w:tabs>
    </w:pPr>
    <w:rPr>
      <w:rFonts w:asciiTheme="minorHAnsi" w:eastAsiaTheme="minorHAnsi" w:hAnsiTheme="minorHAnsi" w:cstheme="minorBidi"/>
      <w:kern w:val="2"/>
      <w:szCs w:val="24"/>
      <w:lang w:eastAsia="en-US"/>
      <w14:ligatures w14:val="standardContextual"/>
    </w:rPr>
  </w:style>
  <w:style w:type="character" w:customStyle="1" w:styleId="HeaderChar">
    <w:name w:val="Header Char"/>
    <w:basedOn w:val="DefaultParagraphFont"/>
    <w:link w:val="Header"/>
    <w:uiPriority w:val="99"/>
    <w:rsid w:val="007639E6"/>
  </w:style>
  <w:style w:type="paragraph" w:styleId="Footer">
    <w:name w:val="footer"/>
    <w:basedOn w:val="Normal"/>
    <w:link w:val="FooterChar"/>
    <w:uiPriority w:val="99"/>
    <w:unhideWhenUsed/>
    <w:rsid w:val="007639E6"/>
    <w:pPr>
      <w:tabs>
        <w:tab w:val="center" w:pos="4513"/>
        <w:tab w:val="right" w:pos="9026"/>
      </w:tabs>
    </w:pPr>
    <w:rPr>
      <w:rFonts w:asciiTheme="minorHAnsi" w:eastAsiaTheme="minorHAnsi" w:hAnsiTheme="minorHAnsi" w:cstheme="minorBidi"/>
      <w:kern w:val="2"/>
      <w:szCs w:val="24"/>
      <w:lang w:eastAsia="en-US"/>
      <w14:ligatures w14:val="standardContextual"/>
    </w:rPr>
  </w:style>
  <w:style w:type="character" w:customStyle="1" w:styleId="FooterChar">
    <w:name w:val="Footer Char"/>
    <w:basedOn w:val="DefaultParagraphFont"/>
    <w:link w:val="Footer"/>
    <w:uiPriority w:val="99"/>
    <w:rsid w:val="007639E6"/>
  </w:style>
  <w:style w:type="character" w:styleId="PlaceholderText">
    <w:name w:val="Placeholder Text"/>
    <w:basedOn w:val="DefaultParagraphFont"/>
    <w:uiPriority w:val="99"/>
    <w:semiHidden/>
    <w:rsid w:val="007639E6"/>
    <w:rPr>
      <w:color w:val="666666"/>
    </w:rPr>
  </w:style>
  <w:style w:type="character" w:customStyle="1" w:styleId="ListParagraphChar">
    <w:name w:val="List Paragraph Char"/>
    <w:aliases w:val="Sub Paragraph Char"/>
    <w:basedOn w:val="DefaultParagraphFont"/>
    <w:link w:val="ListParagraph"/>
    <w:uiPriority w:val="34"/>
    <w:rsid w:val="00EF0BE1"/>
  </w:style>
  <w:style w:type="character" w:styleId="Hyperlink">
    <w:name w:val="Hyperlink"/>
    <w:basedOn w:val="DefaultParagraphFont"/>
    <w:uiPriority w:val="99"/>
    <w:semiHidden/>
    <w:unhideWhenUsed/>
    <w:rsid w:val="00324E0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2121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cs.org/content/dam/ricsglobal/documents/standards/employers_agent_design_and_build_1st_edition.pdf" TargetMode="External"/><Relationship Id="rId3" Type="http://schemas.openxmlformats.org/officeDocument/2006/relationships/settings" Target="settings.xml"/><Relationship Id="rId7" Type="http://schemas.openxmlformats.org/officeDocument/2006/relationships/hyperlink" Target="https://www.rics.org/content/dam/ricsglobal/documents/standards/employers_agent_design_and_build_1st_edition.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d396678-c698-4451-b9ab-bac3c3310917}" enabled="1" method="Privileged" siteId="{b524f606-f77a-4aa2-8da2-fe70343b0cce}" contentBits="0" removed="0"/>
</clbl:labelList>
</file>

<file path=docProps/app.xml><?xml version="1.0" encoding="utf-8"?>
<Properties xmlns="http://schemas.openxmlformats.org/officeDocument/2006/extended-properties" xmlns:vt="http://schemas.openxmlformats.org/officeDocument/2006/docPropsVTypes">
  <Template>Normal</Template>
  <TotalTime>43</TotalTime>
  <Pages>5</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Hutchins</dc:creator>
  <cp:keywords/>
  <dc:description/>
  <cp:lastModifiedBy>Jo Hutchins</cp:lastModifiedBy>
  <cp:revision>8</cp:revision>
  <dcterms:created xsi:type="dcterms:W3CDTF">2025-03-25T16:44:00Z</dcterms:created>
  <dcterms:modified xsi:type="dcterms:W3CDTF">2025-05-07T09:19:00Z</dcterms:modified>
</cp:coreProperties>
</file>